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（様式５号）</w:t>
      </w:r>
    </w:p>
    <w:p>
      <w:pPr>
        <w:pStyle w:val="0"/>
        <w:spacing w:line="0" w:lineRule="atLeast"/>
        <w:jc w:val="center"/>
        <w:rPr>
          <w:rFonts w:hint="default" w:ascii="ＭＳ ゴシック" w:hAnsi="ＭＳ ゴシック" w:eastAsia="ＭＳ ゴシック"/>
          <w:color w:val="000000"/>
          <w:sz w:val="28"/>
        </w:rPr>
      </w:pPr>
      <w:r>
        <w:rPr>
          <w:rFonts w:hint="eastAsia" w:ascii="ＭＳ ゴシック" w:hAnsi="ＭＳ ゴシック" w:eastAsia="ＭＳ ゴシック"/>
          <w:color w:val="000000"/>
          <w:sz w:val="28"/>
        </w:rPr>
        <w:t>令和</w:t>
      </w:r>
      <w:r>
        <w:rPr>
          <w:rFonts w:hint="eastAsia" w:ascii="ＭＳ ゴシック" w:hAnsi="ＭＳ ゴシック" w:eastAsia="ＭＳ ゴシック"/>
          <w:color w:val="000000"/>
          <w:sz w:val="28"/>
        </w:rPr>
        <w:t>2</w:t>
      </w:r>
      <w:r>
        <w:rPr>
          <w:rFonts w:hint="eastAsia" w:ascii="ＭＳ ゴシック" w:hAnsi="ＭＳ ゴシック" w:eastAsia="ＭＳ ゴシック"/>
          <w:color w:val="000000"/>
          <w:sz w:val="28"/>
        </w:rPr>
        <w:t>年度</w:t>
      </w:r>
      <w:r>
        <w:rPr>
          <w:rFonts w:hint="eastAsia" w:ascii="ＭＳ ゴシック" w:hAnsi="ＭＳ ゴシック" w:eastAsia="ＭＳ ゴシック"/>
          <w:color w:val="000000"/>
          <w:sz w:val="28"/>
        </w:rPr>
        <w:t xml:space="preserve"> </w:t>
      </w:r>
      <w:bookmarkStart w:id="0" w:name="_GoBack"/>
      <w:bookmarkEnd w:id="0"/>
      <w:r>
        <w:rPr>
          <w:rFonts w:hint="eastAsia" w:ascii="ＭＳ ゴシック" w:hAnsi="ＭＳ ゴシック" w:eastAsia="ＭＳ ゴシック"/>
          <w:color w:val="000000"/>
          <w:sz w:val="28"/>
        </w:rPr>
        <w:t>静岡県立病院機構</w:t>
      </w:r>
    </w:p>
    <w:p>
      <w:pPr>
        <w:pStyle w:val="0"/>
        <w:spacing w:line="0" w:lineRule="atLeast"/>
        <w:jc w:val="center"/>
        <w:rPr>
          <w:rFonts w:hint="default" w:ascii="ＭＳ ゴシック" w:hAnsi="ＭＳ ゴシック" w:eastAsia="ＭＳ ゴシック"/>
          <w:color w:val="000000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新サーバー棟ＵＰＳ及びラック設置工事</w:t>
      </w:r>
      <w:r>
        <w:rPr>
          <w:rFonts w:hint="eastAsia" w:ascii="ＭＳ ゴシック" w:hAnsi="ＭＳ ゴシック" w:eastAsia="ＭＳ ゴシック"/>
          <w:color w:val="000000"/>
          <w:sz w:val="28"/>
        </w:rPr>
        <w:t>に関する質問書</w:t>
      </w:r>
    </w:p>
    <w:p>
      <w:pPr>
        <w:pStyle w:val="0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color w:val="000000"/>
          <w:sz w:val="24"/>
        </w:rPr>
      </w:pPr>
      <w:r>
        <w:rPr>
          <w:rFonts w:hint="eastAsia" w:ascii="ＭＳ ゴシック" w:hAnsi="ＭＳ ゴシック" w:eastAsia="ＭＳ ゴシック"/>
          <w:color w:val="000000"/>
          <w:sz w:val="24"/>
        </w:rPr>
        <w:t>【問合せ先メールアドレス】</w:t>
      </w:r>
      <w:r>
        <w:rPr>
          <w:rFonts w:hint="eastAsia" w:ascii="ＭＳ ゴシック" w:hAnsi="ＭＳ ゴシック" w:eastAsia="ＭＳ ゴシック"/>
          <w:color w:val="000000"/>
          <w:sz w:val="24"/>
        </w:rPr>
        <w:t>sougou</w:t>
      </w:r>
      <w:r>
        <w:rPr>
          <w:rFonts w:hint="default" w:ascii="ＭＳ ゴシック" w:hAnsi="ＭＳ ゴシック" w:eastAsia="ＭＳ ゴシック"/>
          <w:color w:val="000000"/>
          <w:sz w:val="24"/>
        </w:rPr>
        <w:t>-</w:t>
      </w:r>
      <w:r>
        <w:rPr>
          <w:rFonts w:hint="eastAsia" w:ascii="ＭＳ ゴシック" w:hAnsi="ＭＳ ゴシック" w:eastAsia="ＭＳ ゴシック"/>
          <w:color w:val="000000"/>
          <w:sz w:val="24"/>
        </w:rPr>
        <w:t>jouhou@shizuoka-pho.jp</w:t>
      </w:r>
    </w:p>
    <w:p>
      <w:pPr>
        <w:pStyle w:val="0"/>
        <w:ind w:firstLine="120" w:firstLineChars="50"/>
        <w:jc w:val="left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メール送信後は、必ず電話で受信確認を行ってください。</w:t>
      </w:r>
    </w:p>
    <w:p>
      <w:pPr>
        <w:pStyle w:val="0"/>
        <w:ind w:firstLine="120" w:firstLineChars="50"/>
        <w:jc w:val="left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【受信確認電話番号】</w:t>
      </w:r>
      <w:r>
        <w:rPr>
          <w:rFonts w:hint="eastAsia" w:ascii="ＭＳ 明朝" w:hAnsi="ＭＳ 明朝"/>
          <w:color w:val="000000"/>
          <w:sz w:val="24"/>
        </w:rPr>
        <w:t xml:space="preserve"> </w:t>
      </w:r>
      <w:r>
        <w:rPr>
          <w:rFonts w:hint="default" w:ascii="ＭＳ 明朝" w:hAnsi="ＭＳ 明朝"/>
          <w:color w:val="000000"/>
          <w:sz w:val="24"/>
        </w:rPr>
        <w:t>054-2</w:t>
      </w:r>
      <w:r>
        <w:rPr>
          <w:rFonts w:hint="eastAsia" w:ascii="ＭＳ 明朝" w:hAnsi="ＭＳ 明朝"/>
          <w:color w:val="000000"/>
          <w:sz w:val="24"/>
        </w:rPr>
        <w:t>47</w:t>
      </w:r>
      <w:r>
        <w:rPr>
          <w:rFonts w:hint="default" w:ascii="ＭＳ 明朝" w:hAnsi="ＭＳ 明朝"/>
          <w:color w:val="000000"/>
          <w:sz w:val="24"/>
        </w:rPr>
        <w:t>-</w:t>
      </w:r>
      <w:r>
        <w:rPr>
          <w:rFonts w:hint="eastAsia" w:ascii="ＭＳ 明朝" w:hAnsi="ＭＳ 明朝"/>
          <w:color w:val="000000"/>
          <w:sz w:val="24"/>
        </w:rPr>
        <w:t>6111</w:t>
      </w:r>
    </w:p>
    <w:p>
      <w:pPr>
        <w:pStyle w:val="0"/>
        <w:jc w:val="left"/>
        <w:rPr>
          <w:rFonts w:hint="default" w:ascii="ＭＳ 明朝" w:hAnsi="ＭＳ 明朝"/>
          <w:color w:val="0000FF"/>
          <w:sz w:val="24"/>
        </w:rPr>
      </w:pPr>
      <w:r>
        <w:rPr>
          <w:rFonts w:hint="eastAsia" w:ascii="ＭＳ 明朝" w:hAnsi="ＭＳ 明朝"/>
          <w:color w:val="0000FF"/>
          <w:sz w:val="24"/>
        </w:rPr>
        <w:t>　　</w:t>
      </w:r>
    </w:p>
    <w:p>
      <w:pPr>
        <w:pStyle w:val="0"/>
        <w:ind w:firstLine="6240" w:firstLineChars="26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　　年　　月　　日</w:t>
      </w:r>
    </w:p>
    <w:tbl>
      <w:tblPr>
        <w:tblStyle w:val="11"/>
        <w:tblpPr w:leftFromText="142" w:rightFromText="142" w:topFromText="0" w:bottomFromText="0" w:vertAnchor="page" w:horzAnchor="margin" w:tblpXSpec="left" w:tblpY="5041"/>
        <w:tblW w:w="93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42"/>
        <w:gridCol w:w="7371"/>
      </w:tblGrid>
      <w:tr>
        <w:trPr>
          <w:trHeight w:val="558" w:hRule="atLeast"/>
        </w:trPr>
        <w:tc>
          <w:tcPr>
            <w:tcW w:w="194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会</w:t>
            </w:r>
            <w:r>
              <w:rPr>
                <w:rFonts w:hint="eastAsia" w:ascii="ＭＳ 明朝" w:hAnsi="ＭＳ 明朝"/>
                <w:sz w:val="24"/>
              </w:rPr>
              <w:t xml:space="preserve">   </w:t>
            </w:r>
            <w:r>
              <w:rPr>
                <w:rFonts w:hint="eastAsia" w:ascii="ＭＳ 明朝" w:hAnsi="ＭＳ 明朝"/>
                <w:sz w:val="24"/>
              </w:rPr>
              <w:t>社</w:t>
            </w:r>
            <w:r>
              <w:rPr>
                <w:rFonts w:hint="eastAsia" w:ascii="ＭＳ 明朝" w:hAnsi="ＭＳ 明朝"/>
                <w:sz w:val="24"/>
              </w:rPr>
              <w:t xml:space="preserve">   </w:t>
            </w:r>
            <w:r>
              <w:rPr>
                <w:rFonts w:hint="eastAsia" w:ascii="ＭＳ 明朝" w:hAnsi="ＭＳ 明朝"/>
                <w:sz w:val="24"/>
              </w:rPr>
              <w:t>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557" w:hRule="atLeast"/>
        </w:trPr>
        <w:tc>
          <w:tcPr>
            <w:tcW w:w="194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担</w:t>
            </w:r>
            <w:r>
              <w:rPr>
                <w:rFonts w:hint="eastAsia" w:ascii="ＭＳ 明朝" w:hAnsi="ＭＳ 明朝"/>
                <w:sz w:val="24"/>
              </w:rPr>
              <w:t xml:space="preserve">   </w:t>
            </w:r>
            <w:r>
              <w:rPr>
                <w:rFonts w:hint="eastAsia" w:ascii="ＭＳ 明朝" w:hAnsi="ＭＳ 明朝"/>
                <w:sz w:val="24"/>
              </w:rPr>
              <w:t>当</w:t>
            </w:r>
            <w:r>
              <w:rPr>
                <w:rFonts w:hint="eastAsia" w:ascii="ＭＳ 明朝" w:hAnsi="ＭＳ 明朝"/>
                <w:sz w:val="24"/>
              </w:rPr>
              <w:t xml:space="preserve">   </w:t>
            </w:r>
            <w:r>
              <w:rPr>
                <w:rFonts w:hint="eastAsia" w:ascii="ＭＳ 明朝" w:hAnsi="ＭＳ 明朝"/>
                <w:sz w:val="24"/>
              </w:rPr>
              <w:t>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194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電話・ＦＡＸ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電話　　　　　　　　　　　　ＦＡＸ</w:t>
            </w:r>
          </w:p>
        </w:tc>
      </w:tr>
      <w:tr>
        <w:trPr>
          <w:trHeight w:val="559" w:hRule="atLeast"/>
        </w:trPr>
        <w:tc>
          <w:tcPr>
            <w:tcW w:w="194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【質問事項】</w:t>
      </w:r>
    </w:p>
    <w:tbl>
      <w:tblPr>
        <w:tblStyle w:val="11"/>
        <w:tblW w:w="9360" w:type="dxa"/>
        <w:tblInd w:w="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955"/>
        <w:gridCol w:w="6405"/>
      </w:tblGrid>
      <w:tr>
        <w:trPr>
          <w:trHeight w:val="555" w:hRule="atLeast"/>
        </w:trPr>
        <w:tc>
          <w:tcPr>
            <w:tcW w:w="295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質問事項</w:t>
            </w:r>
          </w:p>
        </w:tc>
        <w:tc>
          <w:tcPr>
            <w:tcW w:w="6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質問内容</w:t>
            </w:r>
          </w:p>
        </w:tc>
      </w:tr>
      <w:tr>
        <w:trPr>
          <w:trHeight w:val="5506" w:hRule="atLeast"/>
        </w:trPr>
        <w:tc>
          <w:tcPr>
            <w:tcW w:w="295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40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4"/>
        </w:rPr>
      </w:pPr>
    </w:p>
    <w:sectPr>
      <w:pgSz w:w="11906" w:h="16838"/>
      <w:pgMar w:top="1304" w:right="1418" w:bottom="1247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6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35</Words>
  <Characters>206</Characters>
  <Application>JUST Note</Application>
  <Lines>1</Lines>
  <Paragraphs>1</Paragraphs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設計・施工一括発注方式実施要網</dc:title>
  <dc:creator>芝田　伸一</dc:creator>
  <cp:lastModifiedBy>Administrator</cp:lastModifiedBy>
  <cp:lastPrinted>2019-02-28T07:55:00Z</cp:lastPrinted>
  <dcterms:created xsi:type="dcterms:W3CDTF">2021-02-01T05:08:00Z</dcterms:created>
  <dcterms:modified xsi:type="dcterms:W3CDTF">2021-02-03T00:30:39Z</dcterms:modified>
  <cp:revision>3</cp:revision>
</cp:coreProperties>
</file>