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2E" w:rsidRPr="00534232" w:rsidRDefault="00565086" w:rsidP="00534232">
      <w:pPr>
        <w:jc w:val="center"/>
        <w:rPr>
          <w:rFonts w:asciiTheme="majorEastAsia" w:eastAsiaTheme="majorEastAsia" w:hAnsiTheme="majorEastAsia"/>
          <w:sz w:val="22"/>
        </w:rPr>
      </w:pPr>
      <w:r w:rsidRPr="00534232">
        <w:rPr>
          <w:rFonts w:asciiTheme="majorEastAsia" w:eastAsiaTheme="majorEastAsia" w:hAnsiTheme="majorEastAsia" w:hint="eastAsia"/>
          <w:sz w:val="22"/>
        </w:rPr>
        <w:t>平成</w:t>
      </w:r>
      <w:r w:rsidR="00534232" w:rsidRPr="00534232">
        <w:rPr>
          <w:rFonts w:asciiTheme="majorEastAsia" w:eastAsiaTheme="majorEastAsia" w:hAnsiTheme="majorEastAsia" w:hint="eastAsia"/>
          <w:sz w:val="22"/>
        </w:rPr>
        <w:t>27</w:t>
      </w:r>
      <w:r w:rsidR="00E3752E" w:rsidRPr="00534232">
        <w:rPr>
          <w:rFonts w:asciiTheme="majorEastAsia" w:eastAsiaTheme="majorEastAsia" w:hAnsiTheme="majorEastAsia" w:hint="eastAsia"/>
          <w:sz w:val="22"/>
        </w:rPr>
        <w:t>年度</w:t>
      </w:r>
      <w:r w:rsidRPr="00534232">
        <w:rPr>
          <w:rFonts w:asciiTheme="majorEastAsia" w:eastAsiaTheme="majorEastAsia" w:hAnsiTheme="majorEastAsia" w:hint="eastAsia"/>
          <w:sz w:val="22"/>
        </w:rPr>
        <w:t>地方独立行政法人静岡県立病院機構</w:t>
      </w:r>
    </w:p>
    <w:p w:rsidR="00565086" w:rsidRPr="00534232" w:rsidRDefault="00565086" w:rsidP="00534232">
      <w:pPr>
        <w:jc w:val="center"/>
        <w:rPr>
          <w:rFonts w:asciiTheme="minorEastAsia" w:hAnsiTheme="minorEastAsia"/>
        </w:rPr>
      </w:pPr>
      <w:r w:rsidRPr="00534232">
        <w:rPr>
          <w:rFonts w:asciiTheme="majorEastAsia" w:eastAsiaTheme="majorEastAsia" w:hAnsiTheme="majorEastAsia" w:hint="eastAsia"/>
          <w:sz w:val="22"/>
        </w:rPr>
        <w:t>３病院医業未収金管理回収業務委託（平成</w:t>
      </w:r>
      <w:r w:rsidR="00534232" w:rsidRPr="00534232">
        <w:rPr>
          <w:rFonts w:asciiTheme="majorEastAsia" w:eastAsiaTheme="majorEastAsia" w:hAnsiTheme="majorEastAsia" w:hint="eastAsia"/>
          <w:sz w:val="22"/>
        </w:rPr>
        <w:t>27</w:t>
      </w:r>
      <w:r w:rsidRPr="00534232">
        <w:rPr>
          <w:rFonts w:asciiTheme="majorEastAsia" w:eastAsiaTheme="majorEastAsia" w:hAnsiTheme="majorEastAsia" w:hint="eastAsia"/>
          <w:sz w:val="22"/>
        </w:rPr>
        <w:t>～</w:t>
      </w:r>
      <w:r w:rsidR="00534232" w:rsidRPr="00534232">
        <w:rPr>
          <w:rFonts w:asciiTheme="majorEastAsia" w:eastAsiaTheme="majorEastAsia" w:hAnsiTheme="majorEastAsia" w:hint="eastAsia"/>
          <w:sz w:val="22"/>
        </w:rPr>
        <w:t>29</w:t>
      </w:r>
      <w:r w:rsidRPr="00534232">
        <w:rPr>
          <w:rFonts w:asciiTheme="majorEastAsia" w:eastAsiaTheme="majorEastAsia" w:hAnsiTheme="majorEastAsia" w:hint="eastAsia"/>
          <w:sz w:val="22"/>
        </w:rPr>
        <w:t>年度）</w:t>
      </w:r>
      <w:r w:rsidR="00E3752E" w:rsidRPr="00534232">
        <w:rPr>
          <w:rFonts w:asciiTheme="majorEastAsia" w:eastAsiaTheme="majorEastAsia" w:hAnsiTheme="majorEastAsia" w:hint="eastAsia"/>
          <w:sz w:val="22"/>
        </w:rPr>
        <w:t>公募</w:t>
      </w:r>
      <w:r w:rsidRPr="00534232">
        <w:rPr>
          <w:rFonts w:asciiTheme="majorEastAsia" w:eastAsiaTheme="majorEastAsia" w:hAnsiTheme="majorEastAsia" w:hint="eastAsia"/>
          <w:sz w:val="22"/>
        </w:rPr>
        <w:t>プロポーザル実施要領</w:t>
      </w:r>
    </w:p>
    <w:p w:rsidR="00E3752E" w:rsidRDefault="00E3752E" w:rsidP="00534232">
      <w:pPr>
        <w:rPr>
          <w:rFonts w:asciiTheme="minorEastAsia" w:hAnsiTheme="minorEastAsia"/>
        </w:rPr>
      </w:pPr>
    </w:p>
    <w:p w:rsidR="00534232" w:rsidRPr="00534232" w:rsidRDefault="00534232" w:rsidP="00534232">
      <w:pPr>
        <w:rPr>
          <w:rFonts w:asciiTheme="minorEastAsia" w:hAnsiTheme="minorEastAsia"/>
        </w:rPr>
      </w:pPr>
    </w:p>
    <w:p w:rsidR="00E3752E" w:rsidRPr="00534232" w:rsidRDefault="00E3752E" w:rsidP="00534232">
      <w:pPr>
        <w:ind w:firstLineChars="100" w:firstLine="21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平成</w:t>
      </w:r>
      <w:r w:rsidR="00534232">
        <w:rPr>
          <w:rFonts w:asciiTheme="minorEastAsia" w:hAnsiTheme="minorEastAsia" w:hint="eastAsia"/>
        </w:rPr>
        <w:t>27</w:t>
      </w:r>
      <w:r w:rsidRPr="00534232">
        <w:rPr>
          <w:rFonts w:asciiTheme="minorEastAsia" w:hAnsiTheme="minorEastAsia" w:hint="eastAsia"/>
        </w:rPr>
        <w:t>年度地方独立行政法人静岡県立病院機構３病院医業未収金管理回収業務委託（平成</w:t>
      </w:r>
      <w:r w:rsidR="00534232">
        <w:rPr>
          <w:rFonts w:asciiTheme="minorEastAsia" w:hAnsiTheme="minorEastAsia" w:hint="eastAsia"/>
        </w:rPr>
        <w:t>27</w:t>
      </w:r>
      <w:r w:rsidRPr="00534232">
        <w:rPr>
          <w:rFonts w:asciiTheme="minorEastAsia" w:hAnsiTheme="minorEastAsia" w:hint="eastAsia"/>
        </w:rPr>
        <w:t>～</w:t>
      </w:r>
      <w:r w:rsidR="00534232">
        <w:rPr>
          <w:rFonts w:asciiTheme="minorEastAsia" w:hAnsiTheme="minorEastAsia" w:hint="eastAsia"/>
        </w:rPr>
        <w:t>29</w:t>
      </w:r>
      <w:r w:rsidRPr="00534232">
        <w:rPr>
          <w:rFonts w:asciiTheme="minorEastAsia" w:hAnsiTheme="minorEastAsia" w:hint="eastAsia"/>
        </w:rPr>
        <w:t>年度）に係る公募プロポーザルを以下のとおり実施する。</w:t>
      </w:r>
    </w:p>
    <w:p w:rsidR="00534232" w:rsidRDefault="00534232" w:rsidP="00534232">
      <w:pPr>
        <w:rPr>
          <w:rFonts w:asciiTheme="minorEastAsia" w:hAnsiTheme="minorEastAsia"/>
        </w:rPr>
      </w:pPr>
    </w:p>
    <w:p w:rsidR="00E3752E" w:rsidRPr="00534232" w:rsidRDefault="00E3752E" w:rsidP="00534232">
      <w:pPr>
        <w:ind w:firstLineChars="100" w:firstLine="21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平成</w:t>
      </w:r>
      <w:r w:rsidR="00534232">
        <w:rPr>
          <w:rFonts w:asciiTheme="minorEastAsia" w:hAnsiTheme="minorEastAsia" w:hint="eastAsia"/>
        </w:rPr>
        <w:t>27</w:t>
      </w:r>
      <w:r w:rsidRPr="00534232">
        <w:rPr>
          <w:rFonts w:asciiTheme="minorEastAsia" w:hAnsiTheme="minorEastAsia" w:hint="eastAsia"/>
        </w:rPr>
        <w:t>年</w:t>
      </w:r>
      <w:r w:rsidR="00D7339C">
        <w:rPr>
          <w:rFonts w:asciiTheme="minorEastAsia" w:hAnsiTheme="minorEastAsia" w:hint="eastAsia"/>
        </w:rPr>
        <w:t>3</w:t>
      </w:r>
      <w:r w:rsidRPr="00534232">
        <w:rPr>
          <w:rFonts w:asciiTheme="minorEastAsia" w:hAnsiTheme="minorEastAsia" w:hint="eastAsia"/>
        </w:rPr>
        <w:t>月</w:t>
      </w:r>
      <w:r w:rsidR="00187370">
        <w:rPr>
          <w:rFonts w:asciiTheme="minorEastAsia" w:hAnsiTheme="minorEastAsia" w:hint="eastAsia"/>
        </w:rPr>
        <w:t>3</w:t>
      </w:r>
      <w:r w:rsidRPr="00534232">
        <w:rPr>
          <w:rFonts w:asciiTheme="minorEastAsia" w:hAnsiTheme="minorEastAsia" w:hint="eastAsia"/>
        </w:rPr>
        <w:t>日</w:t>
      </w:r>
    </w:p>
    <w:p w:rsidR="00E3752E" w:rsidRPr="00534232" w:rsidRDefault="00E3752E" w:rsidP="00534232">
      <w:pPr>
        <w:jc w:val="right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地方独立行政法人静岡県立病院機構</w:t>
      </w:r>
    </w:p>
    <w:p w:rsidR="00E3752E" w:rsidRPr="00534232" w:rsidRDefault="00534232" w:rsidP="00534232">
      <w:pPr>
        <w:jc w:val="right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  <w:spacing w:val="16"/>
          <w:kern w:val="0"/>
          <w:fitText w:val="3360" w:id="852748288"/>
        </w:rPr>
        <w:t xml:space="preserve">理　事　長　　田　中　一　</w:t>
      </w:r>
      <w:r w:rsidRPr="00534232">
        <w:rPr>
          <w:rFonts w:asciiTheme="minorEastAsia" w:hAnsiTheme="minorEastAsia" w:hint="eastAsia"/>
          <w:spacing w:val="2"/>
          <w:kern w:val="0"/>
          <w:fitText w:val="3360" w:id="852748288"/>
        </w:rPr>
        <w:t>成</w:t>
      </w:r>
    </w:p>
    <w:p w:rsidR="00E3752E" w:rsidRPr="00534232" w:rsidRDefault="00E3752E" w:rsidP="00534232">
      <w:pPr>
        <w:rPr>
          <w:rFonts w:asciiTheme="minorEastAsia" w:hAnsiTheme="minorEastAsia"/>
        </w:rPr>
      </w:pPr>
    </w:p>
    <w:p w:rsidR="00E3752E" w:rsidRPr="00534232" w:rsidRDefault="00E3752E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１　発注者</w:t>
      </w:r>
    </w:p>
    <w:p w:rsidR="00E3752E" w:rsidRPr="00534232" w:rsidRDefault="00534232" w:rsidP="0053423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地方独立行政法人静岡県立病院機構　理事長　田中一成</w:t>
      </w:r>
    </w:p>
    <w:p w:rsidR="00E3752E" w:rsidRPr="00534232" w:rsidRDefault="00E3752E" w:rsidP="00534232">
      <w:pPr>
        <w:rPr>
          <w:rFonts w:asciiTheme="minorEastAsia" w:hAnsiTheme="minorEastAsia"/>
        </w:rPr>
      </w:pPr>
    </w:p>
    <w:p w:rsidR="00BD68A3" w:rsidRPr="00534232" w:rsidRDefault="00E3752E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２　委託業務</w:t>
      </w:r>
    </w:p>
    <w:p w:rsidR="00E3752E" w:rsidRPr="00534232" w:rsidRDefault="00E3752E" w:rsidP="00534232">
      <w:pPr>
        <w:ind w:firstLineChars="200" w:firstLine="42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本事管第</w:t>
      </w:r>
      <w:r w:rsidR="00187370">
        <w:rPr>
          <w:rFonts w:asciiTheme="minorEastAsia" w:hAnsiTheme="minorEastAsia" w:hint="eastAsia"/>
        </w:rPr>
        <w:t>325</w:t>
      </w:r>
      <w:bookmarkStart w:id="0" w:name="_GoBack"/>
      <w:bookmarkEnd w:id="0"/>
      <w:r w:rsidRPr="00534232">
        <w:rPr>
          <w:rFonts w:asciiTheme="minorEastAsia" w:hAnsiTheme="minorEastAsia" w:hint="eastAsia"/>
        </w:rPr>
        <w:t>号</w:t>
      </w:r>
    </w:p>
    <w:p w:rsidR="00BD68A3" w:rsidRPr="00534232" w:rsidRDefault="00E3752E" w:rsidP="00534232">
      <w:pPr>
        <w:ind w:leftChars="200" w:left="42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平成</w:t>
      </w:r>
      <w:r w:rsidR="00534232">
        <w:rPr>
          <w:rFonts w:asciiTheme="minorEastAsia" w:hAnsiTheme="minorEastAsia" w:hint="eastAsia"/>
        </w:rPr>
        <w:t>27</w:t>
      </w:r>
      <w:r w:rsidRPr="00534232">
        <w:rPr>
          <w:rFonts w:asciiTheme="minorEastAsia" w:hAnsiTheme="minorEastAsia" w:hint="eastAsia"/>
        </w:rPr>
        <w:t>年度</w:t>
      </w:r>
      <w:r w:rsidR="00BD68A3" w:rsidRPr="00534232">
        <w:rPr>
          <w:rFonts w:asciiTheme="minorEastAsia" w:hAnsiTheme="minorEastAsia" w:hint="eastAsia"/>
        </w:rPr>
        <w:t>地方独立行政法人静岡県立病院機構３病院医業未収金管理回収業務</w:t>
      </w:r>
      <w:r w:rsidRPr="00534232">
        <w:rPr>
          <w:rFonts w:asciiTheme="minorEastAsia" w:hAnsiTheme="minorEastAsia" w:hint="eastAsia"/>
        </w:rPr>
        <w:t>委託（平成</w:t>
      </w:r>
      <w:r w:rsidR="00534232">
        <w:rPr>
          <w:rFonts w:asciiTheme="minorEastAsia" w:hAnsiTheme="minorEastAsia" w:hint="eastAsia"/>
        </w:rPr>
        <w:t>27</w:t>
      </w:r>
      <w:r w:rsidRPr="00534232">
        <w:rPr>
          <w:rFonts w:asciiTheme="minorEastAsia" w:hAnsiTheme="minorEastAsia" w:hint="eastAsia"/>
        </w:rPr>
        <w:t>～</w:t>
      </w:r>
      <w:r w:rsidR="00534232">
        <w:rPr>
          <w:rFonts w:asciiTheme="minorEastAsia" w:hAnsiTheme="minorEastAsia" w:hint="eastAsia"/>
        </w:rPr>
        <w:t>29</w:t>
      </w:r>
      <w:r w:rsidRPr="00534232">
        <w:rPr>
          <w:rFonts w:asciiTheme="minorEastAsia" w:hAnsiTheme="minorEastAsia" w:hint="eastAsia"/>
        </w:rPr>
        <w:t>年度）</w:t>
      </w:r>
    </w:p>
    <w:p w:rsidR="00E3752E" w:rsidRPr="00534232" w:rsidRDefault="00E3752E" w:rsidP="00534232">
      <w:pPr>
        <w:rPr>
          <w:rFonts w:asciiTheme="minorEastAsia" w:hAnsiTheme="minorEastAsia"/>
        </w:rPr>
      </w:pPr>
    </w:p>
    <w:p w:rsidR="00E3752E" w:rsidRPr="00534232" w:rsidRDefault="00E3752E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３　委託期間</w:t>
      </w:r>
    </w:p>
    <w:p w:rsidR="00E3752E" w:rsidRPr="00534232" w:rsidRDefault="00534232" w:rsidP="0053423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契約の日</w:t>
      </w:r>
      <w:r w:rsidR="00E3752E" w:rsidRPr="00534232">
        <w:rPr>
          <w:rFonts w:asciiTheme="minorEastAsia" w:hAnsiTheme="minorEastAsia" w:hint="eastAsia"/>
        </w:rPr>
        <w:t>から平成</w:t>
      </w:r>
      <w:r>
        <w:rPr>
          <w:rFonts w:asciiTheme="minorEastAsia" w:hAnsiTheme="minorEastAsia" w:hint="eastAsia"/>
        </w:rPr>
        <w:t>30</w:t>
      </w:r>
      <w:r w:rsidR="00E3752E" w:rsidRPr="00534232">
        <w:rPr>
          <w:rFonts w:asciiTheme="minorEastAsia" w:hAnsiTheme="minorEastAsia" w:hint="eastAsia"/>
        </w:rPr>
        <w:t>年3月31日まで</w:t>
      </w:r>
    </w:p>
    <w:p w:rsidR="00E3752E" w:rsidRPr="00534232" w:rsidRDefault="00E3752E" w:rsidP="00534232">
      <w:pPr>
        <w:rPr>
          <w:rFonts w:asciiTheme="minorEastAsia" w:hAnsiTheme="minorEastAsia"/>
        </w:rPr>
      </w:pPr>
    </w:p>
    <w:p w:rsidR="00E3752E" w:rsidRPr="00534232" w:rsidRDefault="00E3752E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４　委託業務の目的</w:t>
      </w:r>
    </w:p>
    <w:p w:rsidR="00E3752E" w:rsidRPr="00534232" w:rsidRDefault="00FE2643" w:rsidP="00534232">
      <w:pPr>
        <w:ind w:leftChars="100" w:left="210" w:firstLineChars="100" w:firstLine="21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地方独立行政法人静岡県立病院機構（以下、「機構」という</w:t>
      </w:r>
      <w:r w:rsidR="00CD581C" w:rsidRPr="00534232">
        <w:rPr>
          <w:rFonts w:asciiTheme="minorEastAsia" w:hAnsiTheme="minorEastAsia" w:hint="eastAsia"/>
        </w:rPr>
        <w:t>。</w:t>
      </w:r>
      <w:r w:rsidRPr="00534232">
        <w:rPr>
          <w:rFonts w:asciiTheme="minorEastAsia" w:hAnsiTheme="minorEastAsia" w:hint="eastAsia"/>
        </w:rPr>
        <w:t>）の</w:t>
      </w:r>
      <w:r w:rsidR="00E3752E" w:rsidRPr="00534232">
        <w:rPr>
          <w:rFonts w:asciiTheme="minorEastAsia" w:hAnsiTheme="minorEastAsia" w:hint="eastAsia"/>
        </w:rPr>
        <w:t>３病院（県</w:t>
      </w:r>
      <w:r w:rsidRPr="00534232">
        <w:rPr>
          <w:rFonts w:asciiTheme="minorEastAsia" w:hAnsiTheme="minorEastAsia" w:hint="eastAsia"/>
        </w:rPr>
        <w:t>立総合病院、県立こころの医療センター、県立こども病院）の診療費の患者負担部分</w:t>
      </w:r>
      <w:r w:rsidR="00E3752E" w:rsidRPr="00534232">
        <w:rPr>
          <w:rFonts w:asciiTheme="minorEastAsia" w:hAnsiTheme="minorEastAsia" w:hint="eastAsia"/>
        </w:rPr>
        <w:t>に係る未収金</w:t>
      </w:r>
      <w:r w:rsidR="00DB36D6" w:rsidRPr="00534232">
        <w:rPr>
          <w:rFonts w:asciiTheme="minorEastAsia" w:hAnsiTheme="minorEastAsia" w:hint="eastAsia"/>
        </w:rPr>
        <w:t>の管理回収業務</w:t>
      </w:r>
      <w:r w:rsidR="00E3752E" w:rsidRPr="00534232">
        <w:rPr>
          <w:rFonts w:asciiTheme="minorEastAsia" w:hAnsiTheme="minorEastAsia" w:hint="eastAsia"/>
        </w:rPr>
        <w:t>について、</w:t>
      </w:r>
      <w:r w:rsidR="00DB36D6" w:rsidRPr="00534232">
        <w:rPr>
          <w:rFonts w:asciiTheme="minorEastAsia" w:hAnsiTheme="minorEastAsia" w:hint="eastAsia"/>
        </w:rPr>
        <w:t>当該業務に関するノウハウ及び</w:t>
      </w:r>
      <w:r w:rsidR="00806177" w:rsidRPr="00534232">
        <w:rPr>
          <w:rFonts w:asciiTheme="minorEastAsia" w:hAnsiTheme="minorEastAsia" w:hint="eastAsia"/>
        </w:rPr>
        <w:t>実績を有する弁護士等に委託することにより、円滑かつ効率的な回収を</w:t>
      </w:r>
      <w:r w:rsidR="005229D4" w:rsidRPr="00534232">
        <w:rPr>
          <w:rFonts w:asciiTheme="minorEastAsia" w:hAnsiTheme="minorEastAsia" w:hint="eastAsia"/>
        </w:rPr>
        <w:t>図る</w:t>
      </w:r>
      <w:r w:rsidR="00E3752E" w:rsidRPr="00534232">
        <w:rPr>
          <w:rFonts w:asciiTheme="minorEastAsia" w:hAnsiTheme="minorEastAsia" w:hint="eastAsia"/>
        </w:rPr>
        <w:t>。</w:t>
      </w:r>
    </w:p>
    <w:p w:rsidR="00E3752E" w:rsidRPr="00534232" w:rsidRDefault="00E3752E" w:rsidP="00534232">
      <w:pPr>
        <w:rPr>
          <w:rFonts w:asciiTheme="minorEastAsia" w:hAnsiTheme="minorEastAsia"/>
        </w:rPr>
      </w:pPr>
    </w:p>
    <w:p w:rsidR="007323E5" w:rsidRPr="00534232" w:rsidRDefault="007323E5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５　委託</w:t>
      </w:r>
      <w:r w:rsidR="00BD68A3" w:rsidRPr="00534232">
        <w:rPr>
          <w:rFonts w:asciiTheme="minorEastAsia" w:hAnsiTheme="minorEastAsia" w:hint="eastAsia"/>
        </w:rPr>
        <w:t>業務内容</w:t>
      </w:r>
    </w:p>
    <w:p w:rsidR="007323E5" w:rsidRPr="00534232" w:rsidRDefault="00534232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7323E5" w:rsidRPr="00534232">
        <w:rPr>
          <w:rFonts w:asciiTheme="minorEastAsia" w:hAnsiTheme="minorEastAsia" w:hint="eastAsia"/>
        </w:rPr>
        <w:t>業務内容</w:t>
      </w:r>
    </w:p>
    <w:p w:rsidR="00BD68A3" w:rsidRPr="00534232" w:rsidRDefault="00FE2643" w:rsidP="00534232">
      <w:pPr>
        <w:ind w:leftChars="200" w:left="420" w:firstLineChars="100" w:firstLine="21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診療費</w:t>
      </w:r>
      <w:r w:rsidR="00BD68A3" w:rsidRPr="00534232">
        <w:rPr>
          <w:rFonts w:asciiTheme="minorEastAsia" w:hAnsiTheme="minorEastAsia" w:hint="eastAsia"/>
        </w:rPr>
        <w:t>の患者負担部分に係る未収金の管理</w:t>
      </w:r>
      <w:r w:rsidR="00DB36D6" w:rsidRPr="00534232">
        <w:rPr>
          <w:rFonts w:asciiTheme="minorEastAsia" w:hAnsiTheme="minorEastAsia" w:hint="eastAsia"/>
        </w:rPr>
        <w:t>及び</w:t>
      </w:r>
      <w:r w:rsidR="00BD68A3" w:rsidRPr="00534232">
        <w:rPr>
          <w:rFonts w:asciiTheme="minorEastAsia" w:hAnsiTheme="minorEastAsia" w:hint="eastAsia"/>
        </w:rPr>
        <w:t>回収</w:t>
      </w:r>
      <w:r w:rsidR="00DB36D6" w:rsidRPr="00534232">
        <w:rPr>
          <w:rFonts w:asciiTheme="minorEastAsia" w:hAnsiTheme="minorEastAsia" w:hint="eastAsia"/>
        </w:rPr>
        <w:t>並び</w:t>
      </w:r>
      <w:r w:rsidR="00BD68A3" w:rsidRPr="00534232">
        <w:rPr>
          <w:rFonts w:asciiTheme="minorEastAsia" w:hAnsiTheme="minorEastAsia" w:hint="eastAsia"/>
        </w:rPr>
        <w:t>にこれに付帯する業務</w:t>
      </w:r>
      <w:r w:rsidR="00DC0B4C" w:rsidRPr="00534232">
        <w:rPr>
          <w:rFonts w:asciiTheme="minorEastAsia" w:hAnsiTheme="minorEastAsia" w:hint="eastAsia"/>
        </w:rPr>
        <w:t>。具体的には、</w:t>
      </w:r>
      <w:r w:rsidR="00E3752E" w:rsidRPr="00534232">
        <w:rPr>
          <w:rFonts w:asciiTheme="minorEastAsia" w:hAnsiTheme="minorEastAsia" w:hint="eastAsia"/>
        </w:rPr>
        <w:t>次の</w:t>
      </w:r>
      <w:r w:rsidR="00DC0B4C" w:rsidRPr="00534232">
        <w:rPr>
          <w:rFonts w:asciiTheme="minorEastAsia" w:hAnsiTheme="minorEastAsia" w:hint="eastAsia"/>
        </w:rPr>
        <w:t>業務</w:t>
      </w:r>
      <w:r w:rsidR="00E3752E" w:rsidRPr="00534232">
        <w:rPr>
          <w:rFonts w:asciiTheme="minorEastAsia" w:hAnsiTheme="minorEastAsia" w:hint="eastAsia"/>
        </w:rPr>
        <w:t>とする</w:t>
      </w:r>
      <w:r w:rsidR="00DC0B4C" w:rsidRPr="00534232">
        <w:rPr>
          <w:rFonts w:asciiTheme="minorEastAsia" w:hAnsiTheme="minorEastAsia" w:hint="eastAsia"/>
        </w:rPr>
        <w:t>。</w:t>
      </w:r>
    </w:p>
    <w:p w:rsidR="00BD68A3" w:rsidRPr="00534232" w:rsidRDefault="00BD68A3" w:rsidP="00534232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債務者等に対する電話及び文書</w:t>
      </w:r>
      <w:r w:rsidR="00D1770F" w:rsidRPr="00534232">
        <w:rPr>
          <w:rFonts w:asciiTheme="minorEastAsia" w:hAnsiTheme="minorEastAsia" w:hint="eastAsia"/>
        </w:rPr>
        <w:t>等</w:t>
      </w:r>
      <w:r w:rsidRPr="00534232">
        <w:rPr>
          <w:rFonts w:asciiTheme="minorEastAsia" w:hAnsiTheme="minorEastAsia" w:hint="eastAsia"/>
        </w:rPr>
        <w:t>による督促</w:t>
      </w:r>
      <w:r w:rsidR="00DB36D6" w:rsidRPr="00534232">
        <w:rPr>
          <w:rFonts w:asciiTheme="minorEastAsia" w:hAnsiTheme="minorEastAsia" w:hint="eastAsia"/>
        </w:rPr>
        <w:t>及び</w:t>
      </w:r>
      <w:r w:rsidR="006E41C9" w:rsidRPr="00534232">
        <w:rPr>
          <w:rFonts w:asciiTheme="minorEastAsia" w:hAnsiTheme="minorEastAsia" w:hint="eastAsia"/>
        </w:rPr>
        <w:t>弁済交渉業務</w:t>
      </w:r>
    </w:p>
    <w:p w:rsidR="00BD68A3" w:rsidRPr="00534232" w:rsidRDefault="00100306" w:rsidP="00534232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法的</w:t>
      </w:r>
      <w:r w:rsidR="00D83334" w:rsidRPr="00534232">
        <w:rPr>
          <w:rFonts w:asciiTheme="minorEastAsia" w:hAnsiTheme="minorEastAsia" w:hint="eastAsia"/>
        </w:rPr>
        <w:t>手続き</w:t>
      </w:r>
      <w:r w:rsidRPr="00534232">
        <w:rPr>
          <w:rFonts w:asciiTheme="minorEastAsia" w:hAnsiTheme="minorEastAsia" w:hint="eastAsia"/>
        </w:rPr>
        <w:t>（支払督促</w:t>
      </w:r>
      <w:r w:rsidR="00D83334" w:rsidRPr="00534232">
        <w:rPr>
          <w:rFonts w:asciiTheme="minorEastAsia" w:hAnsiTheme="minorEastAsia" w:hint="eastAsia"/>
        </w:rPr>
        <w:t>、</w:t>
      </w:r>
      <w:r w:rsidR="006E41C9" w:rsidRPr="00534232">
        <w:rPr>
          <w:rFonts w:asciiTheme="minorEastAsia" w:hAnsiTheme="minorEastAsia" w:hint="eastAsia"/>
        </w:rPr>
        <w:t>訴訟</w:t>
      </w:r>
      <w:r w:rsidRPr="00534232">
        <w:rPr>
          <w:rFonts w:asciiTheme="minorEastAsia" w:hAnsiTheme="minorEastAsia" w:hint="eastAsia"/>
        </w:rPr>
        <w:t>等）</w:t>
      </w:r>
      <w:r w:rsidR="006E41C9" w:rsidRPr="00534232">
        <w:rPr>
          <w:rFonts w:asciiTheme="minorEastAsia" w:hAnsiTheme="minorEastAsia" w:hint="eastAsia"/>
        </w:rPr>
        <w:t>に関する業務</w:t>
      </w:r>
    </w:p>
    <w:p w:rsidR="00774E85" w:rsidRPr="00534232" w:rsidRDefault="00774E85" w:rsidP="00534232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債務者の所在調査</w:t>
      </w:r>
    </w:p>
    <w:p w:rsidR="00BD68A3" w:rsidRPr="00534232" w:rsidRDefault="006E41C9" w:rsidP="00534232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債務者の死亡時における相続人調査及び相続人への債権回収業務</w:t>
      </w:r>
    </w:p>
    <w:p w:rsidR="00BD68A3" w:rsidRPr="00534232" w:rsidRDefault="006E41C9" w:rsidP="00534232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支払能力の調査</w:t>
      </w:r>
    </w:p>
    <w:p w:rsidR="00BD68A3" w:rsidRPr="00534232" w:rsidRDefault="00100306" w:rsidP="00534232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lastRenderedPageBreak/>
        <w:t>集金業務（債務が</w:t>
      </w:r>
      <w:r w:rsidR="00BD68A3" w:rsidRPr="00534232">
        <w:rPr>
          <w:rFonts w:asciiTheme="minorEastAsia" w:hAnsiTheme="minorEastAsia" w:hint="eastAsia"/>
        </w:rPr>
        <w:t>完</w:t>
      </w:r>
      <w:r w:rsidR="006E41C9" w:rsidRPr="00534232">
        <w:rPr>
          <w:rFonts w:asciiTheme="minorEastAsia" w:hAnsiTheme="minorEastAsia" w:hint="eastAsia"/>
        </w:rPr>
        <w:t>済</w:t>
      </w:r>
      <w:r w:rsidRPr="00534232">
        <w:rPr>
          <w:rFonts w:asciiTheme="minorEastAsia" w:hAnsiTheme="minorEastAsia" w:hint="eastAsia"/>
        </w:rPr>
        <w:t>される</w:t>
      </w:r>
      <w:r w:rsidR="006E41C9" w:rsidRPr="00534232">
        <w:rPr>
          <w:rFonts w:asciiTheme="minorEastAsia" w:hAnsiTheme="minorEastAsia" w:hint="eastAsia"/>
        </w:rPr>
        <w:t>までの入金</w:t>
      </w:r>
      <w:r w:rsidRPr="00534232">
        <w:rPr>
          <w:rFonts w:asciiTheme="minorEastAsia" w:hAnsiTheme="minorEastAsia" w:hint="eastAsia"/>
        </w:rPr>
        <w:t>及び期日</w:t>
      </w:r>
      <w:r w:rsidR="006E41C9" w:rsidRPr="00534232">
        <w:rPr>
          <w:rFonts w:asciiTheme="minorEastAsia" w:hAnsiTheme="minorEastAsia" w:hint="eastAsia"/>
        </w:rPr>
        <w:t>の管理</w:t>
      </w:r>
      <w:r w:rsidR="00D83334" w:rsidRPr="00534232">
        <w:rPr>
          <w:rFonts w:asciiTheme="minorEastAsia" w:hAnsiTheme="minorEastAsia" w:hint="eastAsia"/>
        </w:rPr>
        <w:t>、</w:t>
      </w:r>
      <w:r w:rsidRPr="00534232">
        <w:rPr>
          <w:rFonts w:asciiTheme="minorEastAsia" w:hAnsiTheme="minorEastAsia" w:hint="eastAsia"/>
        </w:rPr>
        <w:t>遅延があった場合の督促</w:t>
      </w:r>
      <w:r w:rsidR="00592892" w:rsidRPr="00534232">
        <w:rPr>
          <w:rFonts w:asciiTheme="minorEastAsia" w:hAnsiTheme="minorEastAsia" w:hint="eastAsia"/>
        </w:rPr>
        <w:t>、</w:t>
      </w:r>
      <w:r w:rsidR="006E41C9" w:rsidRPr="00534232">
        <w:rPr>
          <w:rFonts w:asciiTheme="minorEastAsia" w:hAnsiTheme="minorEastAsia" w:hint="eastAsia"/>
        </w:rPr>
        <w:t>過剰入金があった場合の返金</w:t>
      </w:r>
      <w:r w:rsidR="00592892" w:rsidRPr="00534232">
        <w:rPr>
          <w:rFonts w:asciiTheme="minorEastAsia" w:hAnsiTheme="minorEastAsia" w:hint="eastAsia"/>
        </w:rPr>
        <w:t>、並びに病院が指定する口座への振替</w:t>
      </w:r>
      <w:r w:rsidRPr="00534232">
        <w:rPr>
          <w:rFonts w:asciiTheme="minorEastAsia" w:hAnsiTheme="minorEastAsia" w:hint="eastAsia"/>
        </w:rPr>
        <w:t>）</w:t>
      </w:r>
    </w:p>
    <w:p w:rsidR="00AE0949" w:rsidRPr="00534232" w:rsidRDefault="00AE0949" w:rsidP="00534232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不払い理由</w:t>
      </w:r>
      <w:r w:rsidR="00491EA4" w:rsidRPr="00534232">
        <w:rPr>
          <w:rFonts w:asciiTheme="minorEastAsia" w:hAnsiTheme="minorEastAsia" w:hint="eastAsia"/>
        </w:rPr>
        <w:t>等</w:t>
      </w:r>
      <w:r w:rsidRPr="00534232">
        <w:rPr>
          <w:rFonts w:asciiTheme="minorEastAsia" w:hAnsiTheme="minorEastAsia" w:hint="eastAsia"/>
        </w:rPr>
        <w:t>の調査</w:t>
      </w:r>
    </w:p>
    <w:p w:rsidR="00100306" w:rsidRPr="00534232" w:rsidRDefault="00D83334" w:rsidP="00534232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報告業務（</w:t>
      </w:r>
      <w:r w:rsidR="00521E17" w:rsidRPr="00534232">
        <w:rPr>
          <w:rFonts w:asciiTheme="minorEastAsia" w:hAnsiTheme="minorEastAsia" w:hint="eastAsia"/>
        </w:rPr>
        <w:t>入金状況、対応状況</w:t>
      </w:r>
      <w:r w:rsidR="00AE0949" w:rsidRPr="00534232">
        <w:rPr>
          <w:rFonts w:asciiTheme="minorEastAsia" w:hAnsiTheme="minorEastAsia" w:hint="eastAsia"/>
        </w:rPr>
        <w:t>、各調査結果</w:t>
      </w:r>
      <w:r w:rsidRPr="00534232">
        <w:rPr>
          <w:rFonts w:asciiTheme="minorEastAsia" w:hAnsiTheme="minorEastAsia" w:hint="eastAsia"/>
        </w:rPr>
        <w:t>）</w:t>
      </w:r>
    </w:p>
    <w:p w:rsidR="00534232" w:rsidRDefault="001D5169" w:rsidP="00534232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未収金の発生防止及び回収に関</w:t>
      </w:r>
      <w:r w:rsidR="00DB36D6" w:rsidRPr="00534232">
        <w:rPr>
          <w:rFonts w:asciiTheme="minorEastAsia" w:hAnsiTheme="minorEastAsia" w:hint="eastAsia"/>
        </w:rPr>
        <w:t>する</w:t>
      </w:r>
      <w:r w:rsidR="001A491E" w:rsidRPr="00534232">
        <w:rPr>
          <w:rFonts w:asciiTheme="minorEastAsia" w:hAnsiTheme="minorEastAsia" w:hint="eastAsia"/>
        </w:rPr>
        <w:t>病院担当者</w:t>
      </w:r>
      <w:r w:rsidRPr="00534232">
        <w:rPr>
          <w:rFonts w:asciiTheme="minorEastAsia" w:hAnsiTheme="minorEastAsia" w:hint="eastAsia"/>
        </w:rPr>
        <w:t>へのアドバイス</w:t>
      </w:r>
    </w:p>
    <w:p w:rsidR="00BD68A3" w:rsidRPr="00534232" w:rsidRDefault="00BD68A3" w:rsidP="00534232">
      <w:pPr>
        <w:pStyle w:val="a3"/>
        <w:numPr>
          <w:ilvl w:val="0"/>
          <w:numId w:val="10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その他、</w:t>
      </w:r>
      <w:r w:rsidR="0043794C" w:rsidRPr="00534232">
        <w:rPr>
          <w:rFonts w:asciiTheme="minorEastAsia" w:hAnsiTheme="minorEastAsia" w:hint="eastAsia"/>
        </w:rPr>
        <w:t>企画提案</w:t>
      </w:r>
      <w:r w:rsidRPr="00534232">
        <w:rPr>
          <w:rFonts w:asciiTheme="minorEastAsia" w:hAnsiTheme="minorEastAsia" w:hint="eastAsia"/>
        </w:rPr>
        <w:t>者</w:t>
      </w:r>
      <w:r w:rsidR="00D1770F" w:rsidRPr="00534232">
        <w:rPr>
          <w:rFonts w:asciiTheme="minorEastAsia" w:hAnsiTheme="minorEastAsia" w:hint="eastAsia"/>
        </w:rPr>
        <w:t>から提案があった業務のうち</w:t>
      </w:r>
      <w:r w:rsidR="006E41C9" w:rsidRPr="00534232">
        <w:rPr>
          <w:rFonts w:asciiTheme="minorEastAsia" w:hAnsiTheme="minorEastAsia" w:hint="eastAsia"/>
        </w:rPr>
        <w:t>実施することが適当と</w:t>
      </w:r>
      <w:r w:rsidR="00D1770F" w:rsidRPr="00534232">
        <w:rPr>
          <w:rFonts w:asciiTheme="minorEastAsia" w:hAnsiTheme="minorEastAsia" w:hint="eastAsia"/>
        </w:rPr>
        <w:t>機構が</w:t>
      </w:r>
      <w:r w:rsidR="006E41C9" w:rsidRPr="00534232">
        <w:rPr>
          <w:rFonts w:asciiTheme="minorEastAsia" w:hAnsiTheme="minorEastAsia" w:hint="eastAsia"/>
        </w:rPr>
        <w:t>判断した業務</w:t>
      </w:r>
    </w:p>
    <w:p w:rsidR="00534232" w:rsidRDefault="00534232" w:rsidP="00534232">
      <w:pPr>
        <w:rPr>
          <w:rFonts w:asciiTheme="minorEastAsia" w:hAnsiTheme="minorEastAsia"/>
        </w:rPr>
      </w:pPr>
    </w:p>
    <w:p w:rsidR="00BD68A3" w:rsidRPr="00534232" w:rsidRDefault="00534232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BD68A3" w:rsidRPr="00534232">
        <w:rPr>
          <w:rFonts w:asciiTheme="minorEastAsia" w:hAnsiTheme="minorEastAsia" w:hint="eastAsia"/>
        </w:rPr>
        <w:t>対象とする未収金</w:t>
      </w:r>
    </w:p>
    <w:p w:rsidR="00BD68A3" w:rsidRPr="00534232" w:rsidRDefault="00534232" w:rsidP="00534232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発生から概ね4</w:t>
      </w:r>
      <w:r w:rsidR="00BD68A3" w:rsidRPr="00534232">
        <w:rPr>
          <w:rFonts w:asciiTheme="minorEastAsia" w:hAnsiTheme="minorEastAsia" w:hint="eastAsia"/>
        </w:rPr>
        <w:t>か月以上経過した未収金のうち、次のもの以外</w:t>
      </w:r>
      <w:r w:rsidR="00E3752E" w:rsidRPr="00534232">
        <w:rPr>
          <w:rFonts w:asciiTheme="minorEastAsia" w:hAnsiTheme="minorEastAsia" w:hint="eastAsia"/>
        </w:rPr>
        <w:t>とする</w:t>
      </w:r>
      <w:r w:rsidR="00BD68A3" w:rsidRPr="00534232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ただし、4</w:t>
      </w:r>
      <w:r w:rsidR="00491EA4" w:rsidRPr="00534232">
        <w:rPr>
          <w:rFonts w:asciiTheme="minorEastAsia" w:hAnsiTheme="minorEastAsia" w:hint="eastAsia"/>
        </w:rPr>
        <w:t>か月未満で委託する未収金もあり得る。</w:t>
      </w:r>
    </w:p>
    <w:p w:rsidR="00BD68A3" w:rsidRPr="00534232" w:rsidRDefault="00BD68A3" w:rsidP="00534232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分納中その他の理由により、納付が見込まれるもの</w:t>
      </w:r>
    </w:p>
    <w:p w:rsidR="00534232" w:rsidRDefault="00BD68A3" w:rsidP="00534232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医療上その他の紛争等の理由により、病院が直接収納にあたることが適当と判断されるもの</w:t>
      </w:r>
    </w:p>
    <w:p w:rsidR="00BD68A3" w:rsidRPr="00534232" w:rsidRDefault="00BD68A3" w:rsidP="00534232">
      <w:pPr>
        <w:pStyle w:val="a3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その他、</w:t>
      </w:r>
      <w:r w:rsidR="001D5169" w:rsidRPr="00534232">
        <w:rPr>
          <w:rFonts w:asciiTheme="minorEastAsia" w:hAnsiTheme="minorEastAsia" w:hint="eastAsia"/>
        </w:rPr>
        <w:t>機構が</w:t>
      </w:r>
      <w:r w:rsidR="006E41C9" w:rsidRPr="00534232">
        <w:rPr>
          <w:rFonts w:asciiTheme="minorEastAsia" w:hAnsiTheme="minorEastAsia" w:hint="eastAsia"/>
        </w:rPr>
        <w:t>委託を行わないと判断したもの</w:t>
      </w:r>
    </w:p>
    <w:p w:rsidR="00534232" w:rsidRDefault="00534232" w:rsidP="00534232">
      <w:pPr>
        <w:rPr>
          <w:rFonts w:asciiTheme="minorEastAsia" w:hAnsiTheme="minorEastAsia"/>
        </w:rPr>
      </w:pPr>
    </w:p>
    <w:p w:rsidR="00FE2643" w:rsidRPr="00534232" w:rsidRDefault="00534232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="00FE2643" w:rsidRPr="00534232">
        <w:rPr>
          <w:rFonts w:asciiTheme="minorEastAsia" w:hAnsiTheme="minorEastAsia" w:hint="eastAsia"/>
        </w:rPr>
        <w:t>病院の概要</w:t>
      </w:r>
    </w:p>
    <w:p w:rsidR="00FE2643" w:rsidRPr="00534232" w:rsidRDefault="00FE2643" w:rsidP="00534232">
      <w:pPr>
        <w:ind w:firstLineChars="300" w:firstLine="63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別紙「病院の概要」参照</w:t>
      </w:r>
    </w:p>
    <w:p w:rsidR="00774E85" w:rsidRPr="00534232" w:rsidRDefault="00774E85" w:rsidP="00534232">
      <w:pPr>
        <w:rPr>
          <w:rFonts w:asciiTheme="minorEastAsia" w:hAnsiTheme="minorEastAsia"/>
        </w:rPr>
      </w:pPr>
    </w:p>
    <w:p w:rsidR="00BD68A3" w:rsidRPr="00534232" w:rsidRDefault="007323E5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６　プロポーザル</w:t>
      </w:r>
      <w:r w:rsidR="00BD68A3" w:rsidRPr="00534232">
        <w:rPr>
          <w:rFonts w:asciiTheme="minorEastAsia" w:hAnsiTheme="minorEastAsia" w:hint="eastAsia"/>
        </w:rPr>
        <w:t>参加資格</w:t>
      </w:r>
    </w:p>
    <w:p w:rsidR="00BD68A3" w:rsidRPr="00534232" w:rsidRDefault="00BD68A3" w:rsidP="00534232">
      <w:pPr>
        <w:ind w:firstLineChars="200" w:firstLine="42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次に掲げる事項をすべて満たす者とする。</w:t>
      </w:r>
    </w:p>
    <w:p w:rsidR="00BD68A3" w:rsidRPr="00534232" w:rsidRDefault="00534232" w:rsidP="0053423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BD68A3" w:rsidRPr="00534232">
        <w:rPr>
          <w:rFonts w:asciiTheme="minorEastAsia" w:hAnsiTheme="minorEastAsia" w:hint="eastAsia"/>
        </w:rPr>
        <w:t>弁護士法（昭和</w:t>
      </w:r>
      <w:r w:rsidR="001A491E" w:rsidRPr="00534232">
        <w:rPr>
          <w:rFonts w:asciiTheme="minorEastAsia" w:hAnsiTheme="minorEastAsia" w:hint="eastAsia"/>
        </w:rPr>
        <w:t>24</w:t>
      </w:r>
      <w:r w:rsidR="00BD68A3" w:rsidRPr="00534232">
        <w:rPr>
          <w:rFonts w:asciiTheme="minorEastAsia" w:hAnsiTheme="minorEastAsia" w:hint="eastAsia"/>
        </w:rPr>
        <w:t>年</w:t>
      </w:r>
      <w:r w:rsidR="001A491E" w:rsidRPr="00534232">
        <w:rPr>
          <w:rFonts w:asciiTheme="minorEastAsia" w:hAnsiTheme="minorEastAsia" w:hint="eastAsia"/>
        </w:rPr>
        <w:t>6</w:t>
      </w:r>
      <w:r w:rsidR="00BD68A3" w:rsidRPr="00534232">
        <w:rPr>
          <w:rFonts w:asciiTheme="minorEastAsia" w:hAnsiTheme="minorEastAsia" w:hint="eastAsia"/>
        </w:rPr>
        <w:t>月</w:t>
      </w:r>
      <w:r w:rsidR="001A491E" w:rsidRPr="00534232">
        <w:rPr>
          <w:rFonts w:asciiTheme="minorEastAsia" w:hAnsiTheme="minorEastAsia" w:hint="eastAsia"/>
        </w:rPr>
        <w:t>10</w:t>
      </w:r>
      <w:r w:rsidR="00BD68A3" w:rsidRPr="00534232">
        <w:rPr>
          <w:rFonts w:asciiTheme="minorEastAsia" w:hAnsiTheme="minorEastAsia" w:hint="eastAsia"/>
        </w:rPr>
        <w:t>日法律第</w:t>
      </w:r>
      <w:r w:rsidR="001A491E" w:rsidRPr="00534232">
        <w:rPr>
          <w:rFonts w:asciiTheme="minorEastAsia" w:hAnsiTheme="minorEastAsia" w:hint="eastAsia"/>
        </w:rPr>
        <w:t>205</w:t>
      </w:r>
      <w:r w:rsidR="00BD68A3" w:rsidRPr="00534232">
        <w:rPr>
          <w:rFonts w:asciiTheme="minorEastAsia" w:hAnsiTheme="minorEastAsia" w:hint="eastAsia"/>
        </w:rPr>
        <w:t>号）第</w:t>
      </w:r>
      <w:r w:rsidR="001A491E" w:rsidRPr="00534232">
        <w:rPr>
          <w:rFonts w:asciiTheme="minorEastAsia" w:hAnsiTheme="minorEastAsia" w:hint="eastAsia"/>
        </w:rPr>
        <w:t>4</w:t>
      </w:r>
      <w:r w:rsidR="0043794C" w:rsidRPr="00534232">
        <w:rPr>
          <w:rFonts w:asciiTheme="minorEastAsia" w:hAnsiTheme="minorEastAsia" w:hint="eastAsia"/>
        </w:rPr>
        <w:t>条に規定する弁護士又は</w:t>
      </w:r>
      <w:r w:rsidR="00BD68A3" w:rsidRPr="00534232">
        <w:rPr>
          <w:rFonts w:asciiTheme="minorEastAsia" w:hAnsiTheme="minorEastAsia" w:hint="eastAsia"/>
        </w:rPr>
        <w:t>同法第30条の</w:t>
      </w:r>
      <w:r w:rsidR="001A491E" w:rsidRPr="00534232">
        <w:rPr>
          <w:rFonts w:asciiTheme="minorEastAsia" w:hAnsiTheme="minorEastAsia" w:hint="eastAsia"/>
        </w:rPr>
        <w:t>2</w:t>
      </w:r>
      <w:r w:rsidR="00BD68A3" w:rsidRPr="00534232">
        <w:rPr>
          <w:rFonts w:asciiTheme="minorEastAsia" w:hAnsiTheme="minorEastAsia" w:hint="eastAsia"/>
        </w:rPr>
        <w:t>に規定する弁護士法人であること。</w:t>
      </w:r>
    </w:p>
    <w:p w:rsidR="00BD68A3" w:rsidRPr="00534232" w:rsidRDefault="00534232" w:rsidP="0053423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BD68A3" w:rsidRPr="00534232">
        <w:rPr>
          <w:rFonts w:asciiTheme="minorEastAsia" w:hAnsiTheme="minorEastAsia" w:hint="eastAsia"/>
        </w:rPr>
        <w:t>平成</w:t>
      </w:r>
      <w:r w:rsidR="001A491E" w:rsidRPr="00534232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7</w:t>
      </w:r>
      <w:r w:rsidR="00BD68A3" w:rsidRPr="00534232">
        <w:rPr>
          <w:rFonts w:asciiTheme="minorEastAsia" w:hAnsiTheme="minorEastAsia" w:hint="eastAsia"/>
        </w:rPr>
        <w:t>年</w:t>
      </w:r>
      <w:r w:rsidR="00E37BFB" w:rsidRPr="00534232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月末</w:t>
      </w:r>
      <w:r w:rsidR="00BD68A3" w:rsidRPr="00534232">
        <w:rPr>
          <w:rFonts w:asciiTheme="minorEastAsia" w:hAnsiTheme="minorEastAsia" w:hint="eastAsia"/>
        </w:rPr>
        <w:t>現在、過去</w:t>
      </w:r>
      <w:r w:rsidR="001A491E" w:rsidRPr="00534232">
        <w:rPr>
          <w:rFonts w:asciiTheme="minorEastAsia" w:hAnsiTheme="minorEastAsia" w:hint="eastAsia"/>
        </w:rPr>
        <w:t>3</w:t>
      </w:r>
      <w:r w:rsidR="00BD68A3" w:rsidRPr="00534232">
        <w:rPr>
          <w:rFonts w:asciiTheme="minorEastAsia" w:hAnsiTheme="minorEastAsia" w:hint="eastAsia"/>
        </w:rPr>
        <w:t>年間において</w:t>
      </w:r>
      <w:r>
        <w:rPr>
          <w:rFonts w:asciiTheme="minorEastAsia" w:hAnsiTheme="minorEastAsia" w:hint="eastAsia"/>
        </w:rPr>
        <w:t>1</w:t>
      </w:r>
      <w:r w:rsidR="00491EA4" w:rsidRPr="00534232">
        <w:rPr>
          <w:rFonts w:asciiTheme="minorEastAsia" w:hAnsiTheme="minorEastAsia" w:hint="eastAsia"/>
        </w:rPr>
        <w:t>以上の</w:t>
      </w:r>
      <w:r w:rsidR="00C27705" w:rsidRPr="00534232">
        <w:rPr>
          <w:rFonts w:asciiTheme="minorEastAsia" w:hAnsiTheme="minorEastAsia" w:hint="eastAsia"/>
        </w:rPr>
        <w:t>医療機関から医療費（患者負担</w:t>
      </w:r>
      <w:r w:rsidR="00F70872" w:rsidRPr="00534232">
        <w:rPr>
          <w:rFonts w:asciiTheme="minorEastAsia" w:hAnsiTheme="minorEastAsia" w:hint="eastAsia"/>
        </w:rPr>
        <w:t>分</w:t>
      </w:r>
      <w:r w:rsidR="00C27705" w:rsidRPr="00534232">
        <w:rPr>
          <w:rFonts w:asciiTheme="minorEastAsia" w:hAnsiTheme="minorEastAsia" w:hint="eastAsia"/>
        </w:rPr>
        <w:t>）</w:t>
      </w:r>
      <w:r w:rsidR="00F70872" w:rsidRPr="00534232">
        <w:rPr>
          <w:rFonts w:asciiTheme="minorEastAsia" w:hAnsiTheme="minorEastAsia" w:hint="eastAsia"/>
        </w:rPr>
        <w:t>に係る未収金の管理回収</w:t>
      </w:r>
      <w:r w:rsidR="00BD68A3" w:rsidRPr="00534232">
        <w:rPr>
          <w:rFonts w:asciiTheme="minorEastAsia" w:hAnsiTheme="minorEastAsia" w:hint="eastAsia"/>
        </w:rPr>
        <w:t>業務</w:t>
      </w:r>
      <w:r w:rsidR="00F70872" w:rsidRPr="00534232">
        <w:rPr>
          <w:rFonts w:asciiTheme="minorEastAsia" w:hAnsiTheme="minorEastAsia" w:hint="eastAsia"/>
        </w:rPr>
        <w:t>の</w:t>
      </w:r>
      <w:r w:rsidR="00BD68A3" w:rsidRPr="00534232">
        <w:rPr>
          <w:rFonts w:asciiTheme="minorEastAsia" w:hAnsiTheme="minorEastAsia" w:hint="eastAsia"/>
        </w:rPr>
        <w:t>受託実績があること｡</w:t>
      </w:r>
    </w:p>
    <w:p w:rsidR="00656FC8" w:rsidRPr="00534232" w:rsidRDefault="00656FC8" w:rsidP="00534232">
      <w:pPr>
        <w:rPr>
          <w:rFonts w:asciiTheme="minorEastAsia" w:hAnsiTheme="minorEastAsia"/>
        </w:rPr>
      </w:pPr>
    </w:p>
    <w:p w:rsidR="00BD68A3" w:rsidRPr="00534232" w:rsidRDefault="007323E5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７</w:t>
      </w:r>
      <w:r w:rsidR="004F198E" w:rsidRPr="00534232">
        <w:rPr>
          <w:rFonts w:asciiTheme="minorEastAsia" w:hAnsiTheme="minorEastAsia" w:hint="eastAsia"/>
        </w:rPr>
        <w:t xml:space="preserve">　</w:t>
      </w:r>
      <w:r w:rsidR="001A491E" w:rsidRPr="00534232">
        <w:rPr>
          <w:rFonts w:asciiTheme="minorEastAsia" w:hAnsiTheme="minorEastAsia" w:hint="eastAsia"/>
        </w:rPr>
        <w:t>提出書類</w:t>
      </w:r>
    </w:p>
    <w:p w:rsidR="00BD68A3" w:rsidRPr="00534232" w:rsidRDefault="00BD68A3" w:rsidP="00534232">
      <w:pPr>
        <w:ind w:firstLineChars="200" w:firstLine="42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次</w:t>
      </w:r>
      <w:r w:rsidR="004F198E" w:rsidRPr="00534232">
        <w:rPr>
          <w:rFonts w:asciiTheme="minorEastAsia" w:hAnsiTheme="minorEastAsia" w:hint="eastAsia"/>
        </w:rPr>
        <w:t>により申請書等</w:t>
      </w:r>
      <w:r w:rsidRPr="00534232">
        <w:rPr>
          <w:rFonts w:asciiTheme="minorEastAsia" w:hAnsiTheme="minorEastAsia" w:hint="eastAsia"/>
        </w:rPr>
        <w:t>を提出すること。</w:t>
      </w:r>
    </w:p>
    <w:p w:rsidR="004F198E" w:rsidRPr="00534232" w:rsidRDefault="00534232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4F198E" w:rsidRPr="00534232">
        <w:rPr>
          <w:rFonts w:asciiTheme="minorEastAsia" w:hAnsiTheme="minorEastAsia" w:hint="eastAsia"/>
        </w:rPr>
        <w:t>提出書類</w:t>
      </w:r>
      <w:r w:rsidR="00B66A62" w:rsidRPr="00534232">
        <w:rPr>
          <w:rFonts w:asciiTheme="minorEastAsia" w:hAnsiTheme="minorEastAsia" w:hint="eastAsia"/>
        </w:rPr>
        <w:t>及び提出部数</w:t>
      </w:r>
    </w:p>
    <w:p w:rsidR="00BD68A3" w:rsidRPr="00534232" w:rsidRDefault="00534232" w:rsidP="0053423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①　</w:t>
      </w:r>
      <w:r w:rsidR="00BD68A3" w:rsidRPr="00534232">
        <w:rPr>
          <w:rFonts w:asciiTheme="minorEastAsia" w:hAnsiTheme="minorEastAsia" w:hint="eastAsia"/>
        </w:rPr>
        <w:t>プロポーザル参加</w:t>
      </w:r>
      <w:r w:rsidR="001A491E" w:rsidRPr="00534232">
        <w:rPr>
          <w:rFonts w:asciiTheme="minorEastAsia" w:hAnsiTheme="minorEastAsia" w:hint="eastAsia"/>
        </w:rPr>
        <w:t>申請</w:t>
      </w:r>
      <w:r w:rsidR="00BD68A3" w:rsidRPr="00534232">
        <w:rPr>
          <w:rFonts w:asciiTheme="minorEastAsia" w:hAnsiTheme="minorEastAsia" w:hint="eastAsia"/>
        </w:rPr>
        <w:t>書</w:t>
      </w:r>
      <w:r w:rsidR="00774E85" w:rsidRPr="00534232">
        <w:rPr>
          <w:rFonts w:asciiTheme="minorEastAsia" w:hAnsiTheme="minorEastAsia" w:hint="eastAsia"/>
        </w:rPr>
        <w:t>（様式</w:t>
      </w:r>
      <w:r w:rsidR="00CD1912" w:rsidRPr="00534232">
        <w:rPr>
          <w:rFonts w:asciiTheme="minorEastAsia" w:hAnsiTheme="minorEastAsia" w:hint="eastAsia"/>
        </w:rPr>
        <w:t>１</w:t>
      </w:r>
      <w:r w:rsidR="00774E85" w:rsidRPr="00534232">
        <w:rPr>
          <w:rFonts w:asciiTheme="minorEastAsia" w:hAnsiTheme="minorEastAsia" w:hint="eastAsia"/>
        </w:rPr>
        <w:t>）</w:t>
      </w:r>
      <w:r w:rsidR="0043217D" w:rsidRPr="00534232">
        <w:rPr>
          <w:rFonts w:asciiTheme="minorEastAsia" w:hAnsiTheme="minorEastAsia" w:hint="eastAsia"/>
        </w:rPr>
        <w:t xml:space="preserve">　　　　</w:t>
      </w:r>
      <w:r w:rsidR="00BE3FEF" w:rsidRPr="00534232">
        <w:rPr>
          <w:rFonts w:asciiTheme="minorEastAsia" w:hAnsiTheme="minorEastAsia" w:hint="eastAsia"/>
        </w:rPr>
        <w:t xml:space="preserve">　　　　　　</w:t>
      </w:r>
      <w:r w:rsidR="00D46450" w:rsidRPr="00534232">
        <w:rPr>
          <w:rFonts w:asciiTheme="minorEastAsia" w:hAnsiTheme="minorEastAsia" w:hint="eastAsia"/>
        </w:rPr>
        <w:t xml:space="preserve">　　 　</w:t>
      </w:r>
      <w:r>
        <w:rPr>
          <w:rFonts w:asciiTheme="minorEastAsia" w:hAnsiTheme="minorEastAsia" w:hint="eastAsia"/>
        </w:rPr>
        <w:t xml:space="preserve">　　</w:t>
      </w:r>
      <w:r w:rsidR="0043217D" w:rsidRPr="00534232">
        <w:rPr>
          <w:rFonts w:asciiTheme="minorEastAsia" w:hAnsiTheme="minorEastAsia" w:hint="eastAsia"/>
        </w:rPr>
        <w:t>１部</w:t>
      </w:r>
    </w:p>
    <w:p w:rsidR="00BD68A3" w:rsidRPr="00534232" w:rsidRDefault="00BD68A3" w:rsidP="00534232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企画提案書</w:t>
      </w:r>
      <w:r w:rsidR="00BE3FEF" w:rsidRPr="00534232">
        <w:rPr>
          <w:rFonts w:asciiTheme="minorEastAsia" w:hAnsiTheme="minorEastAsia" w:hint="eastAsia"/>
        </w:rPr>
        <w:t xml:space="preserve">（別添「企画提案書作成要領」に基づき作成すること。）　</w:t>
      </w:r>
      <w:r w:rsidR="00D727BA" w:rsidRPr="00534232">
        <w:rPr>
          <w:rFonts w:asciiTheme="minorEastAsia" w:hAnsiTheme="minorEastAsia" w:hint="eastAsia"/>
        </w:rPr>
        <w:t>６</w:t>
      </w:r>
      <w:r w:rsidR="00B66A62" w:rsidRPr="00534232">
        <w:rPr>
          <w:rFonts w:asciiTheme="minorEastAsia" w:hAnsiTheme="minorEastAsia" w:hint="eastAsia"/>
        </w:rPr>
        <w:t>部</w:t>
      </w:r>
    </w:p>
    <w:p w:rsidR="00BE3FEF" w:rsidRPr="00534232" w:rsidRDefault="00BE3FEF" w:rsidP="00534232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 xml:space="preserve">事務所等の概要を紹介した冊子（作成されている場合のみ）　</w:t>
      </w:r>
      <w:r w:rsidR="00D46450" w:rsidRPr="00534232">
        <w:rPr>
          <w:rFonts w:asciiTheme="minorEastAsia" w:hAnsiTheme="minorEastAsia" w:hint="eastAsia"/>
        </w:rPr>
        <w:t xml:space="preserve"> 　　　</w:t>
      </w:r>
      <w:r w:rsidR="00D727BA" w:rsidRPr="00534232">
        <w:rPr>
          <w:rFonts w:asciiTheme="minorEastAsia" w:hAnsiTheme="minorEastAsia" w:hint="eastAsia"/>
        </w:rPr>
        <w:t>６</w:t>
      </w:r>
      <w:r w:rsidRPr="00534232">
        <w:rPr>
          <w:rFonts w:asciiTheme="minorEastAsia" w:hAnsiTheme="minorEastAsia" w:hint="eastAsia"/>
        </w:rPr>
        <w:t>部</w:t>
      </w:r>
    </w:p>
    <w:p w:rsidR="0043217D" w:rsidRPr="00534232" w:rsidRDefault="00B66A62" w:rsidP="00534232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弁護士</w:t>
      </w:r>
      <w:r w:rsidR="0043217D" w:rsidRPr="00534232">
        <w:rPr>
          <w:rFonts w:asciiTheme="minorEastAsia" w:hAnsiTheme="minorEastAsia" w:hint="eastAsia"/>
        </w:rPr>
        <w:t>会に所属している証明書</w:t>
      </w:r>
      <w:r w:rsidR="00BE3FEF" w:rsidRPr="00534232">
        <w:rPr>
          <w:rFonts w:asciiTheme="minorEastAsia" w:hAnsiTheme="minorEastAsia" w:hint="eastAsia"/>
        </w:rPr>
        <w:t xml:space="preserve">　　　　　　　　　　　　　</w:t>
      </w:r>
      <w:r w:rsidR="00D46450" w:rsidRPr="00534232">
        <w:rPr>
          <w:rFonts w:asciiTheme="minorEastAsia" w:hAnsiTheme="minorEastAsia" w:hint="eastAsia"/>
        </w:rPr>
        <w:t xml:space="preserve">　 　　</w:t>
      </w:r>
      <w:r w:rsidR="00BE3FEF" w:rsidRPr="00534232">
        <w:rPr>
          <w:rFonts w:asciiTheme="minorEastAsia" w:hAnsiTheme="minorEastAsia" w:hint="eastAsia"/>
        </w:rPr>
        <w:t xml:space="preserve">　</w:t>
      </w:r>
      <w:r w:rsidR="0043217D" w:rsidRPr="00534232">
        <w:rPr>
          <w:rFonts w:asciiTheme="minorEastAsia" w:hAnsiTheme="minorEastAsia" w:hint="eastAsia"/>
        </w:rPr>
        <w:t>１部</w:t>
      </w:r>
    </w:p>
    <w:p w:rsidR="0043217D" w:rsidRPr="00534232" w:rsidRDefault="0043217D" w:rsidP="00534232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法人登記事項証明書又は登記簿謄本（</w:t>
      </w:r>
      <w:r w:rsidR="00B66A62" w:rsidRPr="00534232">
        <w:rPr>
          <w:rFonts w:asciiTheme="minorEastAsia" w:hAnsiTheme="minorEastAsia" w:hint="eastAsia"/>
        </w:rPr>
        <w:t>法人</w:t>
      </w:r>
      <w:r w:rsidRPr="00534232">
        <w:rPr>
          <w:rFonts w:asciiTheme="minorEastAsia" w:hAnsiTheme="minorEastAsia" w:hint="eastAsia"/>
        </w:rPr>
        <w:t>のみ）</w:t>
      </w:r>
      <w:r w:rsidR="00BE3FEF" w:rsidRPr="00534232">
        <w:rPr>
          <w:rFonts w:asciiTheme="minorEastAsia" w:hAnsiTheme="minorEastAsia" w:hint="eastAsia"/>
        </w:rPr>
        <w:t xml:space="preserve">　　　　　　</w:t>
      </w:r>
      <w:r w:rsidR="00D46450" w:rsidRPr="00534232">
        <w:rPr>
          <w:rFonts w:asciiTheme="minorEastAsia" w:hAnsiTheme="minorEastAsia" w:hint="eastAsia"/>
        </w:rPr>
        <w:t xml:space="preserve"> 　　　</w:t>
      </w:r>
      <w:r w:rsidR="00BE3FEF" w:rsidRPr="00534232">
        <w:rPr>
          <w:rFonts w:asciiTheme="minorEastAsia" w:hAnsiTheme="minorEastAsia" w:hint="eastAsia"/>
        </w:rPr>
        <w:t>１部</w:t>
      </w:r>
    </w:p>
    <w:p w:rsidR="00B66A62" w:rsidRPr="00534232" w:rsidRDefault="0043217D" w:rsidP="00534232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収支状況がわかる資料（直近１期分）</w:t>
      </w:r>
      <w:r w:rsidR="00BE3FEF" w:rsidRPr="00534232">
        <w:rPr>
          <w:rFonts w:asciiTheme="minorEastAsia" w:hAnsiTheme="minorEastAsia" w:hint="eastAsia"/>
        </w:rPr>
        <w:t xml:space="preserve">　　　　　　　　</w:t>
      </w:r>
      <w:r w:rsidR="00FE2643" w:rsidRPr="00534232">
        <w:rPr>
          <w:rFonts w:asciiTheme="minorEastAsia" w:hAnsiTheme="minorEastAsia" w:hint="eastAsia"/>
        </w:rPr>
        <w:t xml:space="preserve">　　</w:t>
      </w:r>
      <w:r w:rsidR="00BE3FEF" w:rsidRPr="00534232">
        <w:rPr>
          <w:rFonts w:asciiTheme="minorEastAsia" w:hAnsiTheme="minorEastAsia" w:hint="eastAsia"/>
        </w:rPr>
        <w:t xml:space="preserve">　</w:t>
      </w:r>
      <w:r w:rsidR="00D46450" w:rsidRPr="00534232">
        <w:rPr>
          <w:rFonts w:asciiTheme="minorEastAsia" w:hAnsiTheme="minorEastAsia" w:hint="eastAsia"/>
        </w:rPr>
        <w:t xml:space="preserve"> 　　　</w:t>
      </w:r>
      <w:r w:rsidR="00BE3FEF" w:rsidRPr="00534232">
        <w:rPr>
          <w:rFonts w:asciiTheme="minorEastAsia" w:hAnsiTheme="minorEastAsia" w:hint="eastAsia"/>
        </w:rPr>
        <w:t>１部</w:t>
      </w:r>
    </w:p>
    <w:p w:rsidR="00B66A62" w:rsidRPr="00534232" w:rsidRDefault="00534232" w:rsidP="0053423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⑦　</w:t>
      </w:r>
      <w:r w:rsidR="00F70872" w:rsidRPr="00534232">
        <w:rPr>
          <w:rFonts w:asciiTheme="minorEastAsia" w:hAnsiTheme="minorEastAsia" w:hint="eastAsia"/>
        </w:rPr>
        <w:t>上記６</w:t>
      </w:r>
      <w:r>
        <w:rPr>
          <w:rFonts w:asciiTheme="minorEastAsia" w:hAnsiTheme="minorEastAsia" w:hint="eastAsia"/>
        </w:rPr>
        <w:t>（２）</w:t>
      </w:r>
      <w:r w:rsidR="00FE2643" w:rsidRPr="00534232">
        <w:rPr>
          <w:rFonts w:asciiTheme="minorEastAsia" w:hAnsiTheme="minorEastAsia" w:hint="eastAsia"/>
        </w:rPr>
        <w:t>に係る</w:t>
      </w:r>
      <w:r w:rsidR="00592892" w:rsidRPr="00534232">
        <w:rPr>
          <w:rFonts w:asciiTheme="minorEastAsia" w:hAnsiTheme="minorEastAsia" w:hint="eastAsia"/>
        </w:rPr>
        <w:t>業務の</w:t>
      </w:r>
      <w:r w:rsidR="00CD581C" w:rsidRPr="00534232">
        <w:rPr>
          <w:rFonts w:asciiTheme="minorEastAsia" w:hAnsiTheme="minorEastAsia" w:hint="eastAsia"/>
        </w:rPr>
        <w:t>受託</w:t>
      </w:r>
      <w:r w:rsidR="00774E85" w:rsidRPr="00534232">
        <w:rPr>
          <w:rFonts w:asciiTheme="minorEastAsia" w:hAnsiTheme="minorEastAsia" w:hint="eastAsia"/>
        </w:rPr>
        <w:t>実績を証する書面（</w:t>
      </w:r>
      <w:r w:rsidR="00F70872" w:rsidRPr="00534232">
        <w:rPr>
          <w:rFonts w:asciiTheme="minorEastAsia" w:hAnsiTheme="minorEastAsia" w:hint="eastAsia"/>
        </w:rPr>
        <w:t>様式</w:t>
      </w:r>
      <w:r w:rsidR="003A48E0" w:rsidRPr="00534232">
        <w:rPr>
          <w:rFonts w:asciiTheme="minorEastAsia" w:hAnsiTheme="minorEastAsia" w:hint="eastAsia"/>
        </w:rPr>
        <w:t>２</w:t>
      </w:r>
      <w:r w:rsidR="0043794C" w:rsidRPr="00534232">
        <w:rPr>
          <w:rFonts w:asciiTheme="minorEastAsia" w:hAnsiTheme="minorEastAsia" w:hint="eastAsia"/>
        </w:rPr>
        <w:t>）</w:t>
      </w:r>
      <w:r w:rsidR="00B66A62" w:rsidRPr="00534232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</w:t>
      </w:r>
      <w:r w:rsidR="00B66A62" w:rsidRPr="00534232">
        <w:rPr>
          <w:rFonts w:asciiTheme="minorEastAsia" w:hAnsiTheme="minorEastAsia" w:hint="eastAsia"/>
        </w:rPr>
        <w:t>１部</w:t>
      </w:r>
    </w:p>
    <w:p w:rsidR="0043217D" w:rsidRPr="00534232" w:rsidRDefault="0043217D" w:rsidP="00534232">
      <w:pPr>
        <w:ind w:firstLineChars="200" w:firstLine="42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※</w:t>
      </w:r>
      <w:r w:rsidR="00534232">
        <w:rPr>
          <w:rFonts w:asciiTheme="minorEastAsia" w:hAnsiTheme="minorEastAsia" w:hint="eastAsia"/>
        </w:rPr>
        <w:t xml:space="preserve">　</w:t>
      </w:r>
      <w:r w:rsidR="00F43C04" w:rsidRPr="00534232">
        <w:rPr>
          <w:rFonts w:asciiTheme="minorEastAsia" w:hAnsiTheme="minorEastAsia" w:hint="eastAsia"/>
        </w:rPr>
        <w:t>④⑤</w:t>
      </w:r>
      <w:r w:rsidR="00534232">
        <w:rPr>
          <w:rFonts w:asciiTheme="minorEastAsia" w:hAnsiTheme="minorEastAsia" w:hint="eastAsia"/>
        </w:rPr>
        <w:t>は提出日から過去3</w:t>
      </w:r>
      <w:r w:rsidRPr="00534232">
        <w:rPr>
          <w:rFonts w:asciiTheme="minorEastAsia" w:hAnsiTheme="minorEastAsia" w:hint="eastAsia"/>
        </w:rPr>
        <w:t>か月以内に発行されたものとする。</w:t>
      </w:r>
    </w:p>
    <w:p w:rsidR="006E41C9" w:rsidRPr="00534232" w:rsidRDefault="00CC6E0F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/>
        </w:rPr>
        <w:br w:type="page"/>
      </w:r>
      <w:r w:rsidR="00534232">
        <w:rPr>
          <w:rFonts w:asciiTheme="minorEastAsia" w:hAnsiTheme="minorEastAsia" w:hint="eastAsia"/>
        </w:rPr>
        <w:lastRenderedPageBreak/>
        <w:t>（２）</w:t>
      </w:r>
      <w:r w:rsidR="006E41C9" w:rsidRPr="00534232">
        <w:rPr>
          <w:rFonts w:asciiTheme="minorEastAsia" w:hAnsiTheme="minorEastAsia" w:hint="eastAsia"/>
        </w:rPr>
        <w:t>提出期限</w:t>
      </w:r>
    </w:p>
    <w:p w:rsidR="006E41C9" w:rsidRPr="00534232" w:rsidRDefault="006E41C9" w:rsidP="00534232">
      <w:pPr>
        <w:ind w:firstLineChars="300" w:firstLine="63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平成</w:t>
      </w:r>
      <w:r w:rsidR="00534232">
        <w:rPr>
          <w:rFonts w:asciiTheme="minorEastAsia" w:hAnsiTheme="minorEastAsia" w:hint="eastAsia"/>
        </w:rPr>
        <w:t>27</w:t>
      </w:r>
      <w:r w:rsidRPr="00534232">
        <w:rPr>
          <w:rFonts w:asciiTheme="minorEastAsia" w:hAnsiTheme="minorEastAsia" w:hint="eastAsia"/>
        </w:rPr>
        <w:t>年</w:t>
      </w:r>
      <w:r w:rsidR="00534232">
        <w:rPr>
          <w:rFonts w:asciiTheme="minorEastAsia" w:hAnsiTheme="minorEastAsia" w:hint="eastAsia"/>
        </w:rPr>
        <w:t>3</w:t>
      </w:r>
      <w:r w:rsidRPr="00534232">
        <w:rPr>
          <w:rFonts w:asciiTheme="minorEastAsia" w:hAnsiTheme="minorEastAsia" w:hint="eastAsia"/>
        </w:rPr>
        <w:t>月</w:t>
      </w:r>
      <w:r w:rsidR="00D7339C">
        <w:rPr>
          <w:rFonts w:asciiTheme="minorEastAsia" w:hAnsiTheme="minorEastAsia" w:hint="eastAsia"/>
        </w:rPr>
        <w:t>18</w:t>
      </w:r>
      <w:r w:rsidRPr="00534232">
        <w:rPr>
          <w:rFonts w:asciiTheme="minorEastAsia" w:hAnsiTheme="minorEastAsia" w:hint="eastAsia"/>
        </w:rPr>
        <w:t>日（</w:t>
      </w:r>
      <w:r w:rsidR="00D7339C">
        <w:rPr>
          <w:rFonts w:asciiTheme="minorEastAsia" w:hAnsiTheme="minorEastAsia" w:hint="eastAsia"/>
        </w:rPr>
        <w:t>水</w:t>
      </w:r>
      <w:r w:rsidRPr="00534232">
        <w:rPr>
          <w:rFonts w:asciiTheme="minorEastAsia" w:hAnsiTheme="minorEastAsia" w:hint="eastAsia"/>
        </w:rPr>
        <w:t>）</w:t>
      </w:r>
      <w:r w:rsidR="00774E85" w:rsidRPr="00534232">
        <w:rPr>
          <w:rFonts w:asciiTheme="minorEastAsia" w:hAnsiTheme="minorEastAsia" w:hint="eastAsia"/>
        </w:rPr>
        <w:t>午後5時</w:t>
      </w:r>
    </w:p>
    <w:p w:rsidR="003F68DE" w:rsidRPr="00534232" w:rsidRDefault="00534232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="003F68DE" w:rsidRPr="00534232">
        <w:rPr>
          <w:rFonts w:asciiTheme="minorEastAsia" w:hAnsiTheme="minorEastAsia" w:hint="eastAsia"/>
        </w:rPr>
        <w:t>提出方法</w:t>
      </w:r>
    </w:p>
    <w:p w:rsidR="003F68DE" w:rsidRPr="00534232" w:rsidRDefault="003F68DE" w:rsidP="00534232">
      <w:pPr>
        <w:ind w:firstLineChars="300" w:firstLine="63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持参又は簡易書留郵便により提出すること。</w:t>
      </w:r>
    </w:p>
    <w:p w:rsidR="003F68DE" w:rsidRPr="00534232" w:rsidRDefault="00534232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</w:t>
      </w:r>
      <w:r w:rsidR="00BD68A3" w:rsidRPr="00534232">
        <w:rPr>
          <w:rFonts w:asciiTheme="minorEastAsia" w:hAnsiTheme="minorEastAsia" w:hint="eastAsia"/>
        </w:rPr>
        <w:t>提 出 先</w:t>
      </w:r>
    </w:p>
    <w:p w:rsidR="00D1770F" w:rsidRPr="00534232" w:rsidRDefault="00D1770F" w:rsidP="00534232">
      <w:pPr>
        <w:ind w:firstLineChars="300" w:firstLine="63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〒420-8527　静岡県静岡市葵区北安東4-27-1</w:t>
      </w:r>
    </w:p>
    <w:p w:rsidR="003F68DE" w:rsidRPr="00534232" w:rsidRDefault="003F68DE" w:rsidP="00534232">
      <w:pPr>
        <w:ind w:firstLineChars="300" w:firstLine="63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地方独立行政法人静岡県立病院機構本部事務部　担当：経営管理課経営班</w:t>
      </w:r>
    </w:p>
    <w:p w:rsidR="00656FC8" w:rsidRPr="00534232" w:rsidRDefault="00D1770F" w:rsidP="00534232">
      <w:pPr>
        <w:ind w:firstLineChars="300" w:firstLine="63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電話 054-200-1618</w:t>
      </w:r>
    </w:p>
    <w:p w:rsidR="00D1770F" w:rsidRPr="00534232" w:rsidRDefault="00D1770F" w:rsidP="00534232">
      <w:pPr>
        <w:rPr>
          <w:rFonts w:asciiTheme="minorEastAsia" w:hAnsiTheme="minorEastAsia"/>
        </w:rPr>
      </w:pPr>
    </w:p>
    <w:p w:rsidR="00BD68A3" w:rsidRPr="00534232" w:rsidRDefault="003F68DE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 xml:space="preserve">８　</w:t>
      </w:r>
      <w:r w:rsidR="00BD68A3" w:rsidRPr="00534232">
        <w:rPr>
          <w:rFonts w:asciiTheme="minorEastAsia" w:hAnsiTheme="minorEastAsia" w:hint="eastAsia"/>
        </w:rPr>
        <w:t>最優秀提案者の</w:t>
      </w:r>
      <w:r w:rsidR="00C27705" w:rsidRPr="00534232">
        <w:rPr>
          <w:rFonts w:asciiTheme="minorEastAsia" w:hAnsiTheme="minorEastAsia" w:hint="eastAsia"/>
        </w:rPr>
        <w:t>選定</w:t>
      </w:r>
      <w:r w:rsidR="002A50F6" w:rsidRPr="00534232">
        <w:rPr>
          <w:rFonts w:asciiTheme="minorEastAsia" w:hAnsiTheme="minorEastAsia" w:hint="eastAsia"/>
        </w:rPr>
        <w:t>方法</w:t>
      </w:r>
    </w:p>
    <w:p w:rsidR="00BD68A3" w:rsidRPr="00534232" w:rsidRDefault="00534232" w:rsidP="0053423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3F68DE" w:rsidRPr="00534232">
        <w:rPr>
          <w:rFonts w:asciiTheme="minorEastAsia" w:hAnsiTheme="minorEastAsia" w:hint="eastAsia"/>
        </w:rPr>
        <w:t>地方独立行政法人静岡県立病院機構３病院医業未収金管理回収業務委託</w:t>
      </w:r>
      <w:r w:rsidR="00D727BA" w:rsidRPr="00534232">
        <w:rPr>
          <w:rFonts w:asciiTheme="minorEastAsia" w:hAnsiTheme="minorEastAsia" w:hint="eastAsia"/>
        </w:rPr>
        <w:t>事業</w:t>
      </w:r>
      <w:r w:rsidR="00BD68A3" w:rsidRPr="00534232">
        <w:rPr>
          <w:rFonts w:asciiTheme="minorEastAsia" w:hAnsiTheme="minorEastAsia" w:hint="eastAsia"/>
        </w:rPr>
        <w:t>者選考審査会</w:t>
      </w:r>
      <w:r w:rsidR="0043217D" w:rsidRPr="00534232">
        <w:rPr>
          <w:rFonts w:asciiTheme="minorEastAsia" w:hAnsiTheme="minorEastAsia" w:hint="eastAsia"/>
        </w:rPr>
        <w:t>（以下、「審査会」という</w:t>
      </w:r>
      <w:r w:rsidR="00CD581C" w:rsidRPr="00534232">
        <w:rPr>
          <w:rFonts w:asciiTheme="minorEastAsia" w:hAnsiTheme="minorEastAsia" w:hint="eastAsia"/>
        </w:rPr>
        <w:t>。</w:t>
      </w:r>
      <w:r w:rsidR="0043217D" w:rsidRPr="00534232">
        <w:rPr>
          <w:rFonts w:asciiTheme="minorEastAsia" w:hAnsiTheme="minorEastAsia" w:hint="eastAsia"/>
        </w:rPr>
        <w:t>）</w:t>
      </w:r>
      <w:r w:rsidR="003F68DE" w:rsidRPr="00534232">
        <w:rPr>
          <w:rFonts w:asciiTheme="minorEastAsia" w:hAnsiTheme="minorEastAsia" w:hint="eastAsia"/>
        </w:rPr>
        <w:t>が</w:t>
      </w:r>
      <w:r w:rsidR="00C1282B" w:rsidRPr="00534232">
        <w:rPr>
          <w:rFonts w:asciiTheme="minorEastAsia" w:hAnsiTheme="minorEastAsia" w:hint="eastAsia"/>
        </w:rPr>
        <w:t>評価基準に基づき</w:t>
      </w:r>
      <w:r w:rsidR="00BE3FEF" w:rsidRPr="00534232">
        <w:rPr>
          <w:rFonts w:asciiTheme="minorEastAsia" w:hAnsiTheme="minorEastAsia" w:hint="eastAsia"/>
        </w:rPr>
        <w:t>審査</w:t>
      </w:r>
      <w:r w:rsidR="00C1282B" w:rsidRPr="00534232">
        <w:rPr>
          <w:rFonts w:asciiTheme="minorEastAsia" w:hAnsiTheme="minorEastAsia" w:hint="eastAsia"/>
        </w:rPr>
        <w:t>し、</w:t>
      </w:r>
      <w:r w:rsidR="00BD68A3" w:rsidRPr="00534232">
        <w:rPr>
          <w:rFonts w:asciiTheme="minorEastAsia" w:hAnsiTheme="minorEastAsia" w:hint="eastAsia"/>
        </w:rPr>
        <w:t>最優秀提案者を選定する。</w:t>
      </w:r>
    </w:p>
    <w:p w:rsidR="003F68DE" w:rsidRPr="00534232" w:rsidRDefault="00534232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C1282B" w:rsidRPr="00534232">
        <w:rPr>
          <w:rFonts w:asciiTheme="minorEastAsia" w:hAnsiTheme="minorEastAsia" w:hint="eastAsia"/>
        </w:rPr>
        <w:t>評価</w:t>
      </w:r>
      <w:r w:rsidR="002A50F6" w:rsidRPr="00534232">
        <w:rPr>
          <w:rFonts w:asciiTheme="minorEastAsia" w:hAnsiTheme="minorEastAsia" w:hint="eastAsia"/>
        </w:rPr>
        <w:t>基準</w:t>
      </w:r>
    </w:p>
    <w:p w:rsidR="00222056" w:rsidRPr="00534232" w:rsidRDefault="00222056" w:rsidP="00534232">
      <w:pPr>
        <w:ind w:leftChars="200" w:left="420" w:firstLineChars="100" w:firstLine="21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次の事項について、より具体的で、病院にとって有益と考えら</w:t>
      </w:r>
      <w:r w:rsidR="00CD581C" w:rsidRPr="00534232">
        <w:rPr>
          <w:rFonts w:asciiTheme="minorEastAsia" w:hAnsiTheme="minorEastAsia" w:hint="eastAsia"/>
        </w:rPr>
        <w:t>れ</w:t>
      </w:r>
      <w:r w:rsidRPr="00534232">
        <w:rPr>
          <w:rFonts w:asciiTheme="minorEastAsia" w:hAnsiTheme="minorEastAsia" w:hint="eastAsia"/>
        </w:rPr>
        <w:t>る提案に</w:t>
      </w:r>
      <w:r w:rsidR="002C6722" w:rsidRPr="00534232">
        <w:rPr>
          <w:rFonts w:asciiTheme="minorEastAsia" w:hAnsiTheme="minorEastAsia" w:hint="eastAsia"/>
        </w:rPr>
        <w:t>高い</w:t>
      </w:r>
      <w:r w:rsidRPr="00534232">
        <w:rPr>
          <w:rFonts w:asciiTheme="minorEastAsia" w:hAnsiTheme="minorEastAsia" w:hint="eastAsia"/>
        </w:rPr>
        <w:t>評価を与える。</w:t>
      </w:r>
    </w:p>
    <w:tbl>
      <w:tblPr>
        <w:tblStyle w:val="a6"/>
        <w:tblW w:w="7796" w:type="dxa"/>
        <w:tblInd w:w="817" w:type="dxa"/>
        <w:tblLook w:val="04A0" w:firstRow="1" w:lastRow="0" w:firstColumn="1" w:lastColumn="0" w:noHBand="0" w:noVBand="1"/>
      </w:tblPr>
      <w:tblGrid>
        <w:gridCol w:w="426"/>
        <w:gridCol w:w="2126"/>
        <w:gridCol w:w="5244"/>
      </w:tblGrid>
      <w:tr w:rsidR="002A50F6" w:rsidRPr="00534232" w:rsidTr="00853BCB">
        <w:trPr>
          <w:trHeight w:val="252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2A50F6" w:rsidRPr="00534232" w:rsidRDefault="002A50F6" w:rsidP="00853BCB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2A50F6" w:rsidRPr="00534232" w:rsidRDefault="002A50F6" w:rsidP="00853BCB">
            <w:pPr>
              <w:ind w:firstLineChars="200" w:firstLine="420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項</w:t>
            </w:r>
            <w:r w:rsidR="00853BCB">
              <w:rPr>
                <w:rFonts w:asciiTheme="minorEastAsia" w:hAnsiTheme="minorEastAsia" w:hint="eastAsia"/>
              </w:rPr>
              <w:t xml:space="preserve">　</w:t>
            </w:r>
            <w:r w:rsidRPr="00534232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5244" w:type="dxa"/>
            <w:vAlign w:val="center"/>
          </w:tcPr>
          <w:p w:rsidR="002A50F6" w:rsidRPr="00534232" w:rsidRDefault="00222056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内</w:t>
            </w:r>
            <w:r w:rsidR="00853BCB">
              <w:rPr>
                <w:rFonts w:asciiTheme="minorEastAsia" w:hAnsiTheme="minorEastAsia" w:hint="eastAsia"/>
              </w:rPr>
              <w:t xml:space="preserve">　　　　　</w:t>
            </w:r>
            <w:r w:rsidRPr="00534232">
              <w:rPr>
                <w:rFonts w:asciiTheme="minorEastAsia" w:hAnsiTheme="minorEastAsia" w:hint="eastAsia"/>
              </w:rPr>
              <w:t>容</w:t>
            </w:r>
          </w:p>
        </w:tc>
      </w:tr>
      <w:tr w:rsidR="000825CC" w:rsidRPr="00534232" w:rsidTr="00853BCB">
        <w:trPr>
          <w:trHeight w:val="1111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0825CC" w:rsidRPr="00534232" w:rsidRDefault="00D1770F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0825CC" w:rsidRPr="00534232" w:rsidRDefault="000825CC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実施方針</w:t>
            </w:r>
          </w:p>
        </w:tc>
        <w:tc>
          <w:tcPr>
            <w:tcW w:w="5244" w:type="dxa"/>
            <w:vAlign w:val="center"/>
          </w:tcPr>
          <w:p w:rsidR="00222056" w:rsidRPr="00534232" w:rsidRDefault="00614217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・病院の信頼性に対する配慮</w:t>
            </w:r>
          </w:p>
          <w:p w:rsidR="000825CC" w:rsidRPr="00534232" w:rsidRDefault="00614217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・</w:t>
            </w:r>
            <w:r w:rsidR="00C1282B" w:rsidRPr="00534232">
              <w:rPr>
                <w:rFonts w:asciiTheme="minorEastAsia" w:hAnsiTheme="minorEastAsia" w:hint="eastAsia"/>
              </w:rPr>
              <w:t>診療費（患者負担分）に係る未収金</w:t>
            </w:r>
            <w:r w:rsidR="00CD581C" w:rsidRPr="00534232">
              <w:rPr>
                <w:rFonts w:asciiTheme="minorEastAsia" w:hAnsiTheme="minorEastAsia" w:hint="eastAsia"/>
              </w:rPr>
              <w:t>に</w:t>
            </w:r>
            <w:r w:rsidRPr="00534232">
              <w:rPr>
                <w:rFonts w:asciiTheme="minorEastAsia" w:hAnsiTheme="minorEastAsia" w:hint="eastAsia"/>
              </w:rPr>
              <w:t>対する理解</w:t>
            </w:r>
          </w:p>
          <w:p w:rsidR="000825CC" w:rsidRPr="00534232" w:rsidRDefault="00B66A62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・</w:t>
            </w:r>
            <w:r w:rsidR="000825CC" w:rsidRPr="00534232">
              <w:rPr>
                <w:rFonts w:asciiTheme="minorEastAsia" w:hAnsiTheme="minorEastAsia" w:hint="eastAsia"/>
              </w:rPr>
              <w:t>意欲的に取り組む姿勢</w:t>
            </w:r>
          </w:p>
        </w:tc>
      </w:tr>
      <w:tr w:rsidR="002A50F6" w:rsidRPr="00534232" w:rsidTr="00853BCB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2A50F6" w:rsidRPr="00534232" w:rsidRDefault="00D1770F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2A50F6" w:rsidRPr="00534232" w:rsidRDefault="002A50F6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実施</w:t>
            </w:r>
            <w:r w:rsidR="00491EA4" w:rsidRPr="00534232">
              <w:rPr>
                <w:rFonts w:asciiTheme="minorEastAsia" w:hAnsiTheme="minorEastAsia" w:hint="eastAsia"/>
              </w:rPr>
              <w:t>方法等</w:t>
            </w:r>
          </w:p>
        </w:tc>
        <w:tc>
          <w:tcPr>
            <w:tcW w:w="5244" w:type="dxa"/>
            <w:vAlign w:val="center"/>
          </w:tcPr>
          <w:p w:rsidR="000825CC" w:rsidRPr="00534232" w:rsidRDefault="002A50F6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・業務ごとの実施</w:t>
            </w:r>
            <w:r w:rsidR="000825CC" w:rsidRPr="00534232">
              <w:rPr>
                <w:rFonts w:asciiTheme="minorEastAsia" w:hAnsiTheme="minorEastAsia" w:hint="eastAsia"/>
              </w:rPr>
              <w:t>方法</w:t>
            </w:r>
            <w:r w:rsidRPr="00534232">
              <w:rPr>
                <w:rFonts w:asciiTheme="minorEastAsia" w:hAnsiTheme="minorEastAsia" w:hint="eastAsia"/>
              </w:rPr>
              <w:t>、</w:t>
            </w:r>
            <w:r w:rsidR="00491EA4" w:rsidRPr="00534232">
              <w:rPr>
                <w:rFonts w:asciiTheme="minorEastAsia" w:hAnsiTheme="minorEastAsia" w:hint="eastAsia"/>
              </w:rPr>
              <w:t>実施</w:t>
            </w:r>
            <w:r w:rsidRPr="00534232">
              <w:rPr>
                <w:rFonts w:asciiTheme="minorEastAsia" w:hAnsiTheme="minorEastAsia" w:hint="eastAsia"/>
              </w:rPr>
              <w:t>時期、</w:t>
            </w:r>
            <w:r w:rsidR="00491EA4" w:rsidRPr="00534232">
              <w:rPr>
                <w:rFonts w:asciiTheme="minorEastAsia" w:hAnsiTheme="minorEastAsia" w:hint="eastAsia"/>
              </w:rPr>
              <w:t>実施回数</w:t>
            </w:r>
            <w:r w:rsidR="000825CC" w:rsidRPr="00534232">
              <w:rPr>
                <w:rFonts w:asciiTheme="minorEastAsia" w:hAnsiTheme="minorEastAsia" w:hint="eastAsia"/>
              </w:rPr>
              <w:t>等</w:t>
            </w:r>
          </w:p>
        </w:tc>
      </w:tr>
      <w:tr w:rsidR="000825CC" w:rsidRPr="00534232" w:rsidTr="00853BCB">
        <w:trPr>
          <w:trHeight w:val="382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0825CC" w:rsidRPr="00534232" w:rsidRDefault="00D1770F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0825CC" w:rsidRPr="00534232" w:rsidRDefault="000825CC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債権に関する条件</w:t>
            </w:r>
          </w:p>
        </w:tc>
        <w:tc>
          <w:tcPr>
            <w:tcW w:w="5244" w:type="dxa"/>
            <w:vAlign w:val="center"/>
          </w:tcPr>
          <w:p w:rsidR="000825CC" w:rsidRPr="00534232" w:rsidRDefault="000825CC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・受託する</w:t>
            </w:r>
            <w:r w:rsidR="00691180" w:rsidRPr="00534232">
              <w:rPr>
                <w:rFonts w:asciiTheme="minorEastAsia" w:hAnsiTheme="minorEastAsia" w:hint="eastAsia"/>
              </w:rPr>
              <w:t>債権に関する</w:t>
            </w:r>
            <w:r w:rsidRPr="00534232">
              <w:rPr>
                <w:rFonts w:asciiTheme="minorEastAsia" w:hAnsiTheme="minorEastAsia" w:hint="eastAsia"/>
              </w:rPr>
              <w:t>金額、内容等の条件</w:t>
            </w:r>
          </w:p>
        </w:tc>
      </w:tr>
      <w:tr w:rsidR="00614217" w:rsidRPr="00534232" w:rsidTr="00853BCB">
        <w:trPr>
          <w:trHeight w:val="1049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614217" w:rsidRPr="00534232" w:rsidRDefault="00D1770F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14217" w:rsidRPr="00534232" w:rsidRDefault="00614217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組織・実施体制</w:t>
            </w:r>
          </w:p>
        </w:tc>
        <w:tc>
          <w:tcPr>
            <w:tcW w:w="5244" w:type="dxa"/>
            <w:vAlign w:val="center"/>
          </w:tcPr>
          <w:p w:rsidR="00614217" w:rsidRPr="00534232" w:rsidRDefault="00614217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・管理体制（指揮・監督）</w:t>
            </w:r>
          </w:p>
          <w:p w:rsidR="00614217" w:rsidRPr="00534232" w:rsidRDefault="00614217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・業務に従事する者の資格</w:t>
            </w:r>
            <w:r w:rsidR="00B66A62" w:rsidRPr="00534232">
              <w:rPr>
                <w:rFonts w:asciiTheme="minorEastAsia" w:hAnsiTheme="minorEastAsia" w:hint="eastAsia"/>
              </w:rPr>
              <w:t>、知識、経験</w:t>
            </w:r>
          </w:p>
          <w:p w:rsidR="00614217" w:rsidRPr="00534232" w:rsidRDefault="00614217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・業務量に対する人員</w:t>
            </w:r>
          </w:p>
        </w:tc>
      </w:tr>
      <w:tr w:rsidR="002A50F6" w:rsidRPr="00534232" w:rsidTr="00853BCB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2A50F6" w:rsidRPr="00534232" w:rsidRDefault="00D1770F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2A50F6" w:rsidRPr="00534232" w:rsidRDefault="002A50F6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法令</w:t>
            </w:r>
            <w:r w:rsidR="00B66A62" w:rsidRPr="00534232">
              <w:rPr>
                <w:rFonts w:asciiTheme="minorEastAsia" w:hAnsiTheme="minorEastAsia" w:hint="eastAsia"/>
              </w:rPr>
              <w:t>等</w:t>
            </w:r>
            <w:r w:rsidRPr="00534232">
              <w:rPr>
                <w:rFonts w:asciiTheme="minorEastAsia" w:hAnsiTheme="minorEastAsia" w:hint="eastAsia"/>
              </w:rPr>
              <w:t>遵守、個人情報保護</w:t>
            </w:r>
          </w:p>
        </w:tc>
        <w:tc>
          <w:tcPr>
            <w:tcW w:w="5244" w:type="dxa"/>
            <w:vAlign w:val="center"/>
          </w:tcPr>
          <w:p w:rsidR="002A50F6" w:rsidRPr="00534232" w:rsidRDefault="002A50F6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・</w:t>
            </w:r>
            <w:r w:rsidR="00222056" w:rsidRPr="00534232">
              <w:rPr>
                <w:rFonts w:asciiTheme="minorEastAsia" w:hAnsiTheme="minorEastAsia" w:hint="eastAsia"/>
              </w:rPr>
              <w:t>内部規定も含めた</w:t>
            </w:r>
            <w:r w:rsidR="00691180" w:rsidRPr="00534232">
              <w:rPr>
                <w:rFonts w:asciiTheme="minorEastAsia" w:hAnsiTheme="minorEastAsia" w:hint="eastAsia"/>
              </w:rPr>
              <w:t>法令</w:t>
            </w:r>
            <w:r w:rsidR="00B66A62" w:rsidRPr="00534232">
              <w:rPr>
                <w:rFonts w:asciiTheme="minorEastAsia" w:hAnsiTheme="minorEastAsia" w:hint="eastAsia"/>
              </w:rPr>
              <w:t>等の</w:t>
            </w:r>
            <w:r w:rsidR="00691180" w:rsidRPr="00534232">
              <w:rPr>
                <w:rFonts w:asciiTheme="minorEastAsia" w:hAnsiTheme="minorEastAsia" w:hint="eastAsia"/>
              </w:rPr>
              <w:t>遵守及び個人情報保護のための体制</w:t>
            </w:r>
            <w:r w:rsidR="00614217" w:rsidRPr="00534232">
              <w:rPr>
                <w:rFonts w:asciiTheme="minorEastAsia" w:hAnsiTheme="minorEastAsia" w:hint="eastAsia"/>
              </w:rPr>
              <w:t>、</w:t>
            </w:r>
            <w:r w:rsidR="00691180" w:rsidRPr="00534232">
              <w:rPr>
                <w:rFonts w:asciiTheme="minorEastAsia" w:hAnsiTheme="minorEastAsia" w:hint="eastAsia"/>
              </w:rPr>
              <w:t>施設</w:t>
            </w:r>
            <w:r w:rsidR="001F2029" w:rsidRPr="00534232">
              <w:rPr>
                <w:rFonts w:asciiTheme="minorEastAsia" w:hAnsiTheme="minorEastAsia" w:hint="eastAsia"/>
              </w:rPr>
              <w:t>・設備</w:t>
            </w:r>
            <w:r w:rsidR="00691180" w:rsidRPr="00534232">
              <w:rPr>
                <w:rFonts w:asciiTheme="minorEastAsia" w:hAnsiTheme="minorEastAsia" w:hint="eastAsia"/>
              </w:rPr>
              <w:t>等への対策</w:t>
            </w:r>
          </w:p>
        </w:tc>
      </w:tr>
      <w:tr w:rsidR="002A50F6" w:rsidRPr="00534232" w:rsidTr="00853BCB"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2A50F6" w:rsidRPr="00534232" w:rsidRDefault="00D1770F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2A50F6" w:rsidRPr="00534232" w:rsidRDefault="00491EA4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受託</w:t>
            </w:r>
            <w:r w:rsidR="002A50F6" w:rsidRPr="00534232">
              <w:rPr>
                <w:rFonts w:asciiTheme="minorEastAsia" w:hAnsiTheme="minorEastAsia" w:hint="eastAsia"/>
              </w:rPr>
              <w:t>実績</w:t>
            </w:r>
          </w:p>
        </w:tc>
        <w:tc>
          <w:tcPr>
            <w:tcW w:w="5244" w:type="dxa"/>
            <w:vAlign w:val="center"/>
          </w:tcPr>
          <w:p w:rsidR="002A50F6" w:rsidRPr="00534232" w:rsidRDefault="00614217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・</w:t>
            </w:r>
            <w:r w:rsidR="00C27705" w:rsidRPr="00534232">
              <w:rPr>
                <w:rFonts w:asciiTheme="minorEastAsia" w:hAnsiTheme="minorEastAsia" w:hint="eastAsia"/>
              </w:rPr>
              <w:t>未収金の</w:t>
            </w:r>
            <w:r w:rsidRPr="00534232">
              <w:rPr>
                <w:rFonts w:asciiTheme="minorEastAsia" w:hAnsiTheme="minorEastAsia" w:hint="eastAsia"/>
              </w:rPr>
              <w:t>管理</w:t>
            </w:r>
            <w:r w:rsidR="002A50F6" w:rsidRPr="00534232">
              <w:rPr>
                <w:rFonts w:asciiTheme="minorEastAsia" w:hAnsiTheme="minorEastAsia" w:hint="eastAsia"/>
              </w:rPr>
              <w:t>回収業務の実績</w:t>
            </w:r>
          </w:p>
        </w:tc>
      </w:tr>
      <w:tr w:rsidR="00614217" w:rsidRPr="00534232" w:rsidTr="00853BCB">
        <w:trPr>
          <w:trHeight w:val="355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614217" w:rsidRPr="00534232" w:rsidRDefault="00D1770F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vAlign w:val="center"/>
          </w:tcPr>
          <w:p w:rsidR="00614217" w:rsidRPr="00534232" w:rsidRDefault="00614217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委託費用</w:t>
            </w:r>
          </w:p>
        </w:tc>
        <w:tc>
          <w:tcPr>
            <w:tcW w:w="5244" w:type="dxa"/>
            <w:vAlign w:val="center"/>
          </w:tcPr>
          <w:p w:rsidR="00614217" w:rsidRPr="00534232" w:rsidRDefault="00614217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・報酬率</w:t>
            </w:r>
            <w:r w:rsidR="00C1282B" w:rsidRPr="00534232">
              <w:rPr>
                <w:rFonts w:asciiTheme="minorEastAsia" w:hAnsiTheme="minorEastAsia" w:hint="eastAsia"/>
              </w:rPr>
              <w:t>等</w:t>
            </w:r>
          </w:p>
        </w:tc>
      </w:tr>
    </w:tbl>
    <w:p w:rsidR="0043217D" w:rsidRPr="00534232" w:rsidRDefault="00853BCB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="0043217D" w:rsidRPr="00534232">
        <w:rPr>
          <w:rFonts w:asciiTheme="minorEastAsia" w:hAnsiTheme="minorEastAsia" w:hint="eastAsia"/>
        </w:rPr>
        <w:t>企画提案内容</w:t>
      </w:r>
      <w:r w:rsidR="00BE3FEF" w:rsidRPr="00534232">
        <w:rPr>
          <w:rFonts w:asciiTheme="minorEastAsia" w:hAnsiTheme="minorEastAsia" w:hint="eastAsia"/>
        </w:rPr>
        <w:t>等</w:t>
      </w:r>
      <w:r w:rsidR="0043217D" w:rsidRPr="00534232">
        <w:rPr>
          <w:rFonts w:asciiTheme="minorEastAsia" w:hAnsiTheme="minorEastAsia" w:hint="eastAsia"/>
        </w:rPr>
        <w:t>に関する説明（プレゼンテーション）及び質疑</w:t>
      </w:r>
    </w:p>
    <w:p w:rsidR="00FE2643" w:rsidRDefault="00FE2643" w:rsidP="00853BCB">
      <w:pPr>
        <w:ind w:firstLineChars="300" w:firstLine="63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企画提案者による説明（30分程度）及び審査会メンバーによる質疑を行う。</w:t>
      </w:r>
    </w:p>
    <w:tbl>
      <w:tblPr>
        <w:tblStyle w:val="a6"/>
        <w:tblW w:w="7796" w:type="dxa"/>
        <w:tblInd w:w="817" w:type="dxa"/>
        <w:tblLook w:val="04A0" w:firstRow="1" w:lastRow="0" w:firstColumn="1" w:lastColumn="0" w:noHBand="0" w:noVBand="1"/>
      </w:tblPr>
      <w:tblGrid>
        <w:gridCol w:w="426"/>
        <w:gridCol w:w="1133"/>
        <w:gridCol w:w="6237"/>
      </w:tblGrid>
      <w:tr w:rsidR="00853BCB" w:rsidRPr="00534232" w:rsidTr="00853BCB">
        <w:trPr>
          <w:trHeight w:val="472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853BCB" w:rsidRPr="00853BCB" w:rsidRDefault="00853BCB" w:rsidP="00853BCB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left w:val="single" w:sz="4" w:space="0" w:color="FFFFFF" w:themeColor="background1"/>
            </w:tcBorders>
            <w:vAlign w:val="center"/>
          </w:tcPr>
          <w:p w:rsidR="00853BCB" w:rsidRPr="00534232" w:rsidRDefault="00853BCB" w:rsidP="00DB59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　時</w:t>
            </w:r>
          </w:p>
        </w:tc>
        <w:tc>
          <w:tcPr>
            <w:tcW w:w="6237" w:type="dxa"/>
            <w:vAlign w:val="center"/>
          </w:tcPr>
          <w:p w:rsidR="00853BCB" w:rsidRPr="00534232" w:rsidRDefault="00853BCB" w:rsidP="00853BCB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平成</w:t>
            </w:r>
            <w:r>
              <w:rPr>
                <w:rFonts w:asciiTheme="minorEastAsia" w:hAnsiTheme="minorEastAsia" w:hint="eastAsia"/>
              </w:rPr>
              <w:t>27</w:t>
            </w:r>
            <w:r w:rsidRPr="00534232">
              <w:rPr>
                <w:rFonts w:asciiTheme="minorEastAsia" w:hAnsiTheme="minorEastAsia" w:hint="eastAsia"/>
              </w:rPr>
              <w:t>年3</w:t>
            </w:r>
            <w:r>
              <w:rPr>
                <w:rFonts w:asciiTheme="minorEastAsia" w:hAnsiTheme="minorEastAsia" w:hint="eastAsia"/>
              </w:rPr>
              <w:t>月</w:t>
            </w:r>
            <w:r w:rsidR="00D7339C">
              <w:rPr>
                <w:rFonts w:asciiTheme="minorEastAsia" w:hAnsiTheme="minorEastAsia" w:hint="eastAsia"/>
              </w:rPr>
              <w:t>20日（金）午後（予定）</w:t>
            </w:r>
          </w:p>
        </w:tc>
      </w:tr>
      <w:tr w:rsidR="00853BCB" w:rsidRPr="00534232" w:rsidTr="00853BCB">
        <w:trPr>
          <w:trHeight w:val="472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853BCB" w:rsidRPr="00853BCB" w:rsidRDefault="00853BCB" w:rsidP="00853BCB">
            <w:pPr>
              <w:pStyle w:val="a3"/>
              <w:numPr>
                <w:ilvl w:val="0"/>
                <w:numId w:val="13"/>
              </w:numPr>
              <w:ind w:leftChars="0"/>
              <w:rPr>
                <w:rFonts w:asciiTheme="minorEastAsia" w:hAnsiTheme="minorEastAsia"/>
              </w:rPr>
            </w:pPr>
          </w:p>
        </w:tc>
        <w:tc>
          <w:tcPr>
            <w:tcW w:w="1133" w:type="dxa"/>
            <w:tcBorders>
              <w:left w:val="single" w:sz="4" w:space="0" w:color="FFFFFF" w:themeColor="background1"/>
            </w:tcBorders>
            <w:vAlign w:val="center"/>
          </w:tcPr>
          <w:p w:rsidR="00853BCB" w:rsidRPr="00534232" w:rsidRDefault="00853BCB" w:rsidP="00DB59B9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場　所</w:t>
            </w:r>
          </w:p>
        </w:tc>
        <w:tc>
          <w:tcPr>
            <w:tcW w:w="6237" w:type="dxa"/>
            <w:vAlign w:val="center"/>
          </w:tcPr>
          <w:p w:rsidR="00853BCB" w:rsidRPr="00534232" w:rsidRDefault="00853BCB" w:rsidP="00DB59B9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業務ごとの実施方法、実施時期、実施回数等</w:t>
            </w:r>
          </w:p>
        </w:tc>
      </w:tr>
    </w:tbl>
    <w:p w:rsidR="00FE2643" w:rsidRPr="00853BCB" w:rsidRDefault="00FE2643" w:rsidP="00853BCB">
      <w:pPr>
        <w:pStyle w:val="a3"/>
        <w:numPr>
          <w:ilvl w:val="0"/>
          <w:numId w:val="14"/>
        </w:numPr>
        <w:ind w:leftChars="0"/>
        <w:rPr>
          <w:rFonts w:asciiTheme="minorEastAsia" w:hAnsiTheme="minorEastAsia"/>
        </w:rPr>
      </w:pPr>
      <w:r w:rsidRPr="00853BCB">
        <w:rPr>
          <w:rFonts w:asciiTheme="minorEastAsia" w:hAnsiTheme="minorEastAsia" w:hint="eastAsia"/>
        </w:rPr>
        <w:t>具体的な日時</w:t>
      </w:r>
      <w:r w:rsidR="00592892" w:rsidRPr="00853BCB">
        <w:rPr>
          <w:rFonts w:asciiTheme="minorEastAsia" w:hAnsiTheme="minorEastAsia" w:hint="eastAsia"/>
        </w:rPr>
        <w:t>及び場所</w:t>
      </w:r>
      <w:r w:rsidR="00853BCB">
        <w:rPr>
          <w:rFonts w:asciiTheme="minorEastAsia" w:hAnsiTheme="minorEastAsia" w:hint="eastAsia"/>
        </w:rPr>
        <w:t>については、お</w:t>
      </w:r>
      <w:r w:rsidRPr="00853BCB">
        <w:rPr>
          <w:rFonts w:asciiTheme="minorEastAsia" w:hAnsiTheme="minorEastAsia" w:hint="eastAsia"/>
        </w:rPr>
        <w:t>って連絡する。</w:t>
      </w:r>
    </w:p>
    <w:p w:rsidR="00FE2643" w:rsidRPr="00534232" w:rsidRDefault="00FE2643" w:rsidP="00534232">
      <w:pPr>
        <w:rPr>
          <w:rFonts w:asciiTheme="minorEastAsia" w:hAnsiTheme="minorEastAsia"/>
        </w:rPr>
      </w:pPr>
    </w:p>
    <w:p w:rsidR="007A7CB0" w:rsidRPr="00534232" w:rsidRDefault="007A7CB0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lastRenderedPageBreak/>
        <w:t>９　質問及び回答</w:t>
      </w:r>
    </w:p>
    <w:p w:rsidR="006520DB" w:rsidRPr="00534232" w:rsidRDefault="00386E5F" w:rsidP="00853BCB">
      <w:pPr>
        <w:ind w:leftChars="100" w:left="210" w:firstLineChars="100" w:firstLine="21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当プロポーザルに関する質問は、平成</w:t>
      </w:r>
      <w:r w:rsidR="00853BCB">
        <w:rPr>
          <w:rFonts w:asciiTheme="minorEastAsia" w:hAnsiTheme="minorEastAsia" w:hint="eastAsia"/>
        </w:rPr>
        <w:t>27</w:t>
      </w:r>
      <w:r w:rsidRPr="00534232">
        <w:rPr>
          <w:rFonts w:asciiTheme="minorEastAsia" w:hAnsiTheme="minorEastAsia" w:hint="eastAsia"/>
        </w:rPr>
        <w:t>年</w:t>
      </w:r>
      <w:r w:rsidR="00853BCB">
        <w:rPr>
          <w:rFonts w:asciiTheme="minorEastAsia" w:hAnsiTheme="minorEastAsia" w:hint="eastAsia"/>
        </w:rPr>
        <w:t>3</w:t>
      </w:r>
      <w:r w:rsidRPr="00534232">
        <w:rPr>
          <w:rFonts w:asciiTheme="minorEastAsia" w:hAnsiTheme="minorEastAsia" w:hint="eastAsia"/>
        </w:rPr>
        <w:t>月</w:t>
      </w:r>
      <w:r w:rsidR="00D7339C">
        <w:rPr>
          <w:rFonts w:asciiTheme="minorEastAsia" w:hAnsiTheme="minorEastAsia" w:hint="eastAsia"/>
        </w:rPr>
        <w:t>13日（金</w:t>
      </w:r>
      <w:r w:rsidR="00853BCB">
        <w:rPr>
          <w:rFonts w:asciiTheme="minorEastAsia" w:hAnsiTheme="minorEastAsia" w:hint="eastAsia"/>
        </w:rPr>
        <w:t>）</w:t>
      </w:r>
      <w:r w:rsidRPr="00534232">
        <w:rPr>
          <w:rFonts w:asciiTheme="minorEastAsia" w:hAnsiTheme="minorEastAsia" w:hint="eastAsia"/>
        </w:rPr>
        <w:t>午後5時</w:t>
      </w:r>
      <w:r w:rsidR="006520DB" w:rsidRPr="00534232">
        <w:rPr>
          <w:rFonts w:asciiTheme="minorEastAsia" w:hAnsiTheme="minorEastAsia" w:hint="eastAsia"/>
        </w:rPr>
        <w:t>までに、</w:t>
      </w:r>
      <w:r w:rsidR="00222056" w:rsidRPr="00534232">
        <w:rPr>
          <w:rFonts w:asciiTheme="minorEastAsia" w:hAnsiTheme="minorEastAsia" w:hint="eastAsia"/>
        </w:rPr>
        <w:t>下記メールアドレス</w:t>
      </w:r>
      <w:r w:rsidR="006520DB" w:rsidRPr="00534232">
        <w:rPr>
          <w:rFonts w:asciiTheme="minorEastAsia" w:hAnsiTheme="minorEastAsia" w:hint="eastAsia"/>
        </w:rPr>
        <w:t>にメールにて提出すること。</w:t>
      </w:r>
    </w:p>
    <w:p w:rsidR="00386E5F" w:rsidRPr="00534232" w:rsidRDefault="00386E5F" w:rsidP="00853BCB">
      <w:pPr>
        <w:ind w:leftChars="100" w:left="210" w:firstLineChars="100" w:firstLine="21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回答は質問者にメールで返信す</w:t>
      </w:r>
      <w:r w:rsidR="006520DB" w:rsidRPr="00534232">
        <w:rPr>
          <w:rFonts w:asciiTheme="minorEastAsia" w:hAnsiTheme="minorEastAsia" w:hint="eastAsia"/>
        </w:rPr>
        <w:t>るとともに、</w:t>
      </w:r>
      <w:r w:rsidR="0032641F" w:rsidRPr="00534232">
        <w:rPr>
          <w:rFonts w:asciiTheme="minorEastAsia" w:hAnsiTheme="minorEastAsia" w:hint="eastAsia"/>
        </w:rPr>
        <w:t>機構が</w:t>
      </w:r>
      <w:r w:rsidR="006520DB" w:rsidRPr="00534232">
        <w:rPr>
          <w:rFonts w:asciiTheme="minorEastAsia" w:hAnsiTheme="minorEastAsia" w:hint="eastAsia"/>
        </w:rPr>
        <w:t>必要</w:t>
      </w:r>
      <w:r w:rsidR="0032641F" w:rsidRPr="00534232">
        <w:rPr>
          <w:rFonts w:asciiTheme="minorEastAsia" w:hAnsiTheme="minorEastAsia" w:hint="eastAsia"/>
        </w:rPr>
        <w:t>と判断したものは平成</w:t>
      </w:r>
      <w:r w:rsidR="00853BCB">
        <w:rPr>
          <w:rFonts w:asciiTheme="minorEastAsia" w:hAnsiTheme="minorEastAsia" w:hint="eastAsia"/>
        </w:rPr>
        <w:t>27</w:t>
      </w:r>
      <w:r w:rsidR="0032641F" w:rsidRPr="00534232">
        <w:rPr>
          <w:rFonts w:asciiTheme="minorEastAsia" w:hAnsiTheme="minorEastAsia" w:hint="eastAsia"/>
        </w:rPr>
        <w:t>年</w:t>
      </w:r>
      <w:r w:rsidR="00853BCB">
        <w:rPr>
          <w:rFonts w:asciiTheme="minorEastAsia" w:hAnsiTheme="minorEastAsia" w:hint="eastAsia"/>
        </w:rPr>
        <w:t>3</w:t>
      </w:r>
      <w:r w:rsidR="0032641F" w:rsidRPr="00534232">
        <w:rPr>
          <w:rFonts w:asciiTheme="minorEastAsia" w:hAnsiTheme="minorEastAsia" w:hint="eastAsia"/>
        </w:rPr>
        <w:t>月</w:t>
      </w:r>
      <w:r w:rsidR="00D7339C">
        <w:rPr>
          <w:rFonts w:asciiTheme="minorEastAsia" w:hAnsiTheme="minorEastAsia" w:hint="eastAsia"/>
        </w:rPr>
        <w:t>16日（月</w:t>
      </w:r>
      <w:r w:rsidR="0032641F" w:rsidRPr="00534232">
        <w:rPr>
          <w:rFonts w:asciiTheme="minorEastAsia" w:hAnsiTheme="minorEastAsia" w:hint="eastAsia"/>
        </w:rPr>
        <w:t>）までに</w:t>
      </w:r>
      <w:r w:rsidR="006520DB" w:rsidRPr="00534232">
        <w:rPr>
          <w:rFonts w:asciiTheme="minorEastAsia" w:hAnsiTheme="minorEastAsia" w:hint="eastAsia"/>
        </w:rPr>
        <w:t>当</w:t>
      </w:r>
      <w:r w:rsidR="00491EA4" w:rsidRPr="00534232">
        <w:rPr>
          <w:rFonts w:asciiTheme="minorEastAsia" w:hAnsiTheme="minorEastAsia" w:hint="eastAsia"/>
        </w:rPr>
        <w:t>機構</w:t>
      </w:r>
      <w:r w:rsidR="006520DB" w:rsidRPr="00534232">
        <w:rPr>
          <w:rFonts w:asciiTheme="minorEastAsia" w:hAnsiTheme="minorEastAsia" w:hint="eastAsia"/>
        </w:rPr>
        <w:t>ホームページに掲載する</w:t>
      </w:r>
      <w:r w:rsidRPr="00534232">
        <w:rPr>
          <w:rFonts w:asciiTheme="minorEastAsia" w:hAnsiTheme="minorEastAsia" w:hint="eastAsia"/>
        </w:rPr>
        <w:t>。</w:t>
      </w:r>
    </w:p>
    <w:p w:rsidR="006520DB" w:rsidRPr="00534232" w:rsidRDefault="00FE2643" w:rsidP="00853BCB">
      <w:pPr>
        <w:ind w:firstLineChars="200" w:firstLine="42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ただし、手続き的な質問等、</w:t>
      </w:r>
      <w:r w:rsidR="006520DB" w:rsidRPr="00534232">
        <w:rPr>
          <w:rFonts w:asciiTheme="minorEastAsia" w:hAnsiTheme="minorEastAsia" w:hint="eastAsia"/>
        </w:rPr>
        <w:t>特に簡易な</w:t>
      </w:r>
      <w:r w:rsidRPr="00534232">
        <w:rPr>
          <w:rFonts w:asciiTheme="minorEastAsia" w:hAnsiTheme="minorEastAsia" w:hint="eastAsia"/>
        </w:rPr>
        <w:t>もの</w:t>
      </w:r>
      <w:r w:rsidR="006520DB" w:rsidRPr="00534232">
        <w:rPr>
          <w:rFonts w:asciiTheme="minorEastAsia" w:hAnsiTheme="minorEastAsia" w:hint="eastAsia"/>
        </w:rPr>
        <w:t>はこの限りでない。</w:t>
      </w:r>
    </w:p>
    <w:p w:rsidR="007A7CB0" w:rsidRPr="00534232" w:rsidRDefault="00222056" w:rsidP="00853BCB">
      <w:pPr>
        <w:ind w:firstLineChars="100" w:firstLine="21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機構本部経営班メールアドレス　honbu-keiei@shizuoka-pho.jp</w:t>
      </w:r>
    </w:p>
    <w:p w:rsidR="00AC1A60" w:rsidRPr="00534232" w:rsidRDefault="00AC1A60" w:rsidP="00853BCB">
      <w:pPr>
        <w:ind w:firstLineChars="100" w:firstLine="21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当機構ホームページ　http://www.shizuoka-pho.jp/kiko/nyusatsu/annai/index.html</w:t>
      </w:r>
    </w:p>
    <w:p w:rsidR="00FE2643" w:rsidRPr="00534232" w:rsidRDefault="00FE2643" w:rsidP="00534232">
      <w:pPr>
        <w:rPr>
          <w:rFonts w:asciiTheme="minorEastAsia" w:hAnsiTheme="minorEastAsia"/>
        </w:rPr>
      </w:pPr>
    </w:p>
    <w:p w:rsidR="003F68DE" w:rsidRPr="00534232" w:rsidRDefault="007A7CB0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10</w:t>
      </w:r>
      <w:r w:rsidR="003F68DE" w:rsidRPr="00534232">
        <w:rPr>
          <w:rFonts w:asciiTheme="minorEastAsia" w:hAnsiTheme="minorEastAsia" w:hint="eastAsia"/>
        </w:rPr>
        <w:t xml:space="preserve">　契約の締結</w:t>
      </w:r>
    </w:p>
    <w:p w:rsidR="003F68DE" w:rsidRPr="00534232" w:rsidRDefault="003F68DE" w:rsidP="00853BCB">
      <w:pPr>
        <w:ind w:leftChars="100" w:left="210" w:firstLineChars="100" w:firstLine="210"/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審査</w:t>
      </w:r>
      <w:r w:rsidR="0043217D" w:rsidRPr="00534232">
        <w:rPr>
          <w:rFonts w:asciiTheme="minorEastAsia" w:hAnsiTheme="minorEastAsia" w:hint="eastAsia"/>
        </w:rPr>
        <w:t>会</w:t>
      </w:r>
      <w:r w:rsidRPr="00534232">
        <w:rPr>
          <w:rFonts w:asciiTheme="minorEastAsia" w:hAnsiTheme="minorEastAsia" w:hint="eastAsia"/>
        </w:rPr>
        <w:t>により、最優秀提案者として選定された者を、優先交渉権者として契約締結の交渉を行う。ただし、当該交渉が不調のときは、順位付けを行った上位の者から順に契約締結の交渉を行う。</w:t>
      </w:r>
    </w:p>
    <w:p w:rsidR="003F68DE" w:rsidRPr="00534232" w:rsidRDefault="003F68DE" w:rsidP="00534232">
      <w:pPr>
        <w:rPr>
          <w:rFonts w:asciiTheme="minorEastAsia" w:hAnsiTheme="minorEastAsia"/>
        </w:rPr>
      </w:pPr>
    </w:p>
    <w:p w:rsidR="003F68DE" w:rsidRPr="00534232" w:rsidRDefault="006520DB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11</w:t>
      </w:r>
      <w:r w:rsidR="003F68DE" w:rsidRPr="00534232">
        <w:rPr>
          <w:rFonts w:asciiTheme="minorEastAsia" w:hAnsiTheme="minorEastAsia" w:hint="eastAsia"/>
        </w:rPr>
        <w:t xml:space="preserve">　審査結果の公表</w:t>
      </w:r>
    </w:p>
    <w:p w:rsidR="00E36AB9" w:rsidRPr="00534232" w:rsidRDefault="00853BCB" w:rsidP="00853BC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3F68DE" w:rsidRPr="00534232">
        <w:rPr>
          <w:rFonts w:asciiTheme="minorEastAsia" w:hAnsiTheme="minorEastAsia" w:hint="eastAsia"/>
        </w:rPr>
        <w:t>審査結果については、</w:t>
      </w:r>
      <w:r w:rsidR="006E41C9" w:rsidRPr="00534232">
        <w:rPr>
          <w:rFonts w:asciiTheme="minorEastAsia" w:hAnsiTheme="minorEastAsia" w:hint="eastAsia"/>
        </w:rPr>
        <w:t>参加者</w:t>
      </w:r>
      <w:r w:rsidR="00E36AB9" w:rsidRPr="00534232">
        <w:rPr>
          <w:rFonts w:asciiTheme="minorEastAsia" w:hAnsiTheme="minorEastAsia" w:hint="eastAsia"/>
        </w:rPr>
        <w:t>に文書で通知する</w:t>
      </w:r>
      <w:r w:rsidR="002C6722" w:rsidRPr="00534232">
        <w:rPr>
          <w:rFonts w:asciiTheme="minorEastAsia" w:hAnsiTheme="minorEastAsia" w:hint="eastAsia"/>
        </w:rPr>
        <w:t>とともに、</w:t>
      </w:r>
      <w:r w:rsidR="00AC1A60" w:rsidRPr="00534232">
        <w:rPr>
          <w:rFonts w:asciiTheme="minorEastAsia" w:hAnsiTheme="minorEastAsia" w:hint="eastAsia"/>
        </w:rPr>
        <w:t>当</w:t>
      </w:r>
      <w:r w:rsidR="003F68DE" w:rsidRPr="00534232">
        <w:rPr>
          <w:rFonts w:asciiTheme="minorEastAsia" w:hAnsiTheme="minorEastAsia" w:hint="eastAsia"/>
        </w:rPr>
        <w:t>機構ホームページ上でも公表する。</w:t>
      </w:r>
    </w:p>
    <w:p w:rsidR="00E36AB9" w:rsidRPr="00534232" w:rsidRDefault="00853BCB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3F68DE" w:rsidRPr="00534232">
        <w:rPr>
          <w:rFonts w:asciiTheme="minorEastAsia" w:hAnsiTheme="minorEastAsia" w:hint="eastAsia"/>
        </w:rPr>
        <w:t>本審査に関する異議には一切応じない。</w:t>
      </w:r>
    </w:p>
    <w:p w:rsidR="00E36AB9" w:rsidRPr="00534232" w:rsidRDefault="00E36AB9" w:rsidP="00534232">
      <w:pPr>
        <w:rPr>
          <w:rFonts w:asciiTheme="minorEastAsia" w:hAnsiTheme="minorEastAsia"/>
        </w:rPr>
      </w:pPr>
    </w:p>
    <w:p w:rsidR="00BD68A3" w:rsidRPr="00534232" w:rsidRDefault="006520DB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12</w:t>
      </w:r>
      <w:r w:rsidR="00865C0B" w:rsidRPr="00534232">
        <w:rPr>
          <w:rFonts w:asciiTheme="minorEastAsia" w:hAnsiTheme="minorEastAsia" w:hint="eastAsia"/>
        </w:rPr>
        <w:t xml:space="preserve">　</w:t>
      </w:r>
      <w:r w:rsidR="00BD68A3" w:rsidRPr="00534232">
        <w:rPr>
          <w:rFonts w:asciiTheme="minorEastAsia" w:hAnsiTheme="minorEastAsia" w:hint="eastAsia"/>
        </w:rPr>
        <w:t>その他</w:t>
      </w:r>
    </w:p>
    <w:p w:rsidR="00BD68A3" w:rsidRPr="00534232" w:rsidRDefault="00853BCB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E36AB9" w:rsidRPr="00534232">
        <w:rPr>
          <w:rFonts w:asciiTheme="minorEastAsia" w:hAnsiTheme="minorEastAsia" w:hint="eastAsia"/>
        </w:rPr>
        <w:t>申請書等</w:t>
      </w:r>
      <w:r w:rsidR="00BD68A3" w:rsidRPr="00534232">
        <w:rPr>
          <w:rFonts w:asciiTheme="minorEastAsia" w:hAnsiTheme="minorEastAsia" w:hint="eastAsia"/>
        </w:rPr>
        <w:t>の作成・提出に要する費用は、</w:t>
      </w:r>
      <w:r w:rsidR="00E36AB9" w:rsidRPr="00534232">
        <w:rPr>
          <w:rFonts w:asciiTheme="minorEastAsia" w:hAnsiTheme="minorEastAsia" w:hint="eastAsia"/>
        </w:rPr>
        <w:t>参加者</w:t>
      </w:r>
      <w:r w:rsidR="00BD68A3" w:rsidRPr="00534232">
        <w:rPr>
          <w:rFonts w:asciiTheme="minorEastAsia" w:hAnsiTheme="minorEastAsia" w:hint="eastAsia"/>
        </w:rPr>
        <w:t>の負担とする。</w:t>
      </w:r>
    </w:p>
    <w:p w:rsidR="00AE0949" w:rsidRPr="00534232" w:rsidRDefault="00853BCB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BD68A3" w:rsidRPr="00534232">
        <w:rPr>
          <w:rFonts w:asciiTheme="minorEastAsia" w:hAnsiTheme="minorEastAsia" w:hint="eastAsia"/>
        </w:rPr>
        <w:t>提出された</w:t>
      </w:r>
      <w:r w:rsidR="00E36AB9" w:rsidRPr="00534232">
        <w:rPr>
          <w:rFonts w:asciiTheme="minorEastAsia" w:hAnsiTheme="minorEastAsia" w:hint="eastAsia"/>
        </w:rPr>
        <w:t>書類</w:t>
      </w:r>
      <w:r w:rsidR="00AE0949" w:rsidRPr="00534232">
        <w:rPr>
          <w:rFonts w:asciiTheme="minorEastAsia" w:hAnsiTheme="minorEastAsia" w:hint="eastAsia"/>
        </w:rPr>
        <w:t>は返却しない。</w:t>
      </w:r>
    </w:p>
    <w:p w:rsidR="00AE0949" w:rsidRPr="00534232" w:rsidRDefault="00853BCB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="00AE0949" w:rsidRPr="00534232">
        <w:rPr>
          <w:rFonts w:asciiTheme="minorEastAsia" w:hAnsiTheme="minorEastAsia" w:hint="eastAsia"/>
        </w:rPr>
        <w:t>提案書の受理後の差し替え及び追加・削除は、原則として認めない。</w:t>
      </w:r>
    </w:p>
    <w:p w:rsidR="00337640" w:rsidRPr="00534232" w:rsidRDefault="00853BCB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</w:t>
      </w:r>
      <w:r w:rsidR="00337640" w:rsidRPr="00534232">
        <w:rPr>
          <w:rFonts w:asciiTheme="minorEastAsia" w:hAnsiTheme="minorEastAsia" w:hint="eastAsia"/>
        </w:rPr>
        <w:t>虚偽の内容を含む企画提案及び参加資格のない</w:t>
      </w:r>
      <w:r w:rsidR="00CD581C" w:rsidRPr="00534232">
        <w:rPr>
          <w:rFonts w:asciiTheme="minorEastAsia" w:hAnsiTheme="minorEastAsia" w:hint="eastAsia"/>
        </w:rPr>
        <w:t>者</w:t>
      </w:r>
      <w:r w:rsidR="00222056" w:rsidRPr="00534232">
        <w:rPr>
          <w:rFonts w:asciiTheme="minorEastAsia" w:hAnsiTheme="minorEastAsia" w:hint="eastAsia"/>
        </w:rPr>
        <w:t>の</w:t>
      </w:r>
      <w:r w:rsidR="00337640" w:rsidRPr="00534232">
        <w:rPr>
          <w:rFonts w:asciiTheme="minorEastAsia" w:hAnsiTheme="minorEastAsia" w:hint="eastAsia"/>
        </w:rPr>
        <w:t>した企画提案は無効とする。</w:t>
      </w:r>
    </w:p>
    <w:p w:rsidR="00AE0949" w:rsidRPr="00534232" w:rsidRDefault="00853BCB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</w:t>
      </w:r>
      <w:r w:rsidR="00AE0949" w:rsidRPr="00534232">
        <w:rPr>
          <w:rFonts w:asciiTheme="minorEastAsia" w:hAnsiTheme="minorEastAsia" w:hint="eastAsia"/>
        </w:rPr>
        <w:t>提出された書類は</w:t>
      </w:r>
      <w:r w:rsidR="00BD68A3" w:rsidRPr="00534232">
        <w:rPr>
          <w:rFonts w:asciiTheme="minorEastAsia" w:hAnsiTheme="minorEastAsia" w:hint="eastAsia"/>
        </w:rPr>
        <w:t>審査</w:t>
      </w:r>
      <w:r w:rsidR="00AE0949" w:rsidRPr="00534232">
        <w:rPr>
          <w:rFonts w:asciiTheme="minorEastAsia" w:hAnsiTheme="minorEastAsia" w:hint="eastAsia"/>
        </w:rPr>
        <w:t>のために複製することがある。</w:t>
      </w:r>
    </w:p>
    <w:p w:rsidR="00BD68A3" w:rsidRPr="00534232" w:rsidRDefault="00853BCB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（６）</w:t>
      </w:r>
      <w:r w:rsidR="00AE0949" w:rsidRPr="00534232">
        <w:rPr>
          <w:rFonts w:asciiTheme="minorEastAsia" w:hAnsiTheme="minorEastAsia" w:hint="eastAsia"/>
        </w:rPr>
        <w:t>提出された書類は審査</w:t>
      </w:r>
      <w:r w:rsidR="00BD68A3" w:rsidRPr="00534232">
        <w:rPr>
          <w:rFonts w:asciiTheme="minorEastAsia" w:hAnsiTheme="minorEastAsia" w:hint="eastAsia"/>
        </w:rPr>
        <w:t>以外には、企画提案者に無断で使用しない。</w:t>
      </w:r>
    </w:p>
    <w:p w:rsidR="00CB7193" w:rsidRPr="00534232" w:rsidRDefault="00853BCB" w:rsidP="005342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（７）</w:t>
      </w:r>
      <w:r w:rsidR="00AE0949" w:rsidRPr="00534232">
        <w:rPr>
          <w:rFonts w:asciiTheme="minorEastAsia" w:hAnsiTheme="minorEastAsia" w:hint="eastAsia"/>
        </w:rPr>
        <w:t>提出された書類及び機構が作成した審査に関する文書は</w:t>
      </w:r>
      <w:r w:rsidR="00337640" w:rsidRPr="00534232">
        <w:rPr>
          <w:rFonts w:asciiTheme="minorEastAsia" w:hAnsiTheme="minorEastAsia" w:hint="eastAsia"/>
        </w:rPr>
        <w:t>情報公開の対象となる。</w:t>
      </w:r>
    </w:p>
    <w:p w:rsidR="00FB217F" w:rsidRPr="00534232" w:rsidRDefault="00FB217F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/>
        </w:rPr>
        <w:br w:type="page"/>
      </w:r>
    </w:p>
    <w:p w:rsidR="00736C3C" w:rsidRPr="00534232" w:rsidRDefault="00736C3C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lastRenderedPageBreak/>
        <w:t>別紙</w:t>
      </w:r>
    </w:p>
    <w:p w:rsidR="00736C3C" w:rsidRPr="00534232" w:rsidRDefault="00736C3C" w:rsidP="00534232">
      <w:pPr>
        <w:rPr>
          <w:rFonts w:asciiTheme="minorEastAsia" w:hAnsiTheme="minorEastAsia"/>
        </w:rPr>
      </w:pPr>
    </w:p>
    <w:p w:rsidR="00FB217F" w:rsidRPr="00534232" w:rsidRDefault="00FB217F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病院の概要</w:t>
      </w:r>
    </w:p>
    <w:p w:rsidR="00FB217F" w:rsidRPr="00534232" w:rsidRDefault="00FB217F" w:rsidP="00534232">
      <w:pPr>
        <w:rPr>
          <w:rFonts w:asciiTheme="minorEastAsia" w:hAnsiTheme="minorEastAsia"/>
        </w:rPr>
      </w:pPr>
    </w:p>
    <w:p w:rsidR="00FB217F" w:rsidRPr="00534232" w:rsidRDefault="00FB217F" w:rsidP="00534232">
      <w:pPr>
        <w:rPr>
          <w:rFonts w:asciiTheme="minorEastAsia" w:hAnsiTheme="minorEastAsia"/>
        </w:rPr>
      </w:pPr>
      <w:r w:rsidRPr="00534232">
        <w:rPr>
          <w:rFonts w:asciiTheme="minorEastAsia" w:hAnsiTheme="minorEastAsia" w:hint="eastAsia"/>
        </w:rPr>
        <w:t>（平成</w:t>
      </w:r>
      <w:r w:rsidR="00853BCB">
        <w:rPr>
          <w:rFonts w:asciiTheme="minorEastAsia" w:hAnsiTheme="minorEastAsia" w:hint="eastAsia"/>
        </w:rPr>
        <w:t>25</w:t>
      </w:r>
      <w:r w:rsidRPr="00534232">
        <w:rPr>
          <w:rFonts w:asciiTheme="minorEastAsia" w:hAnsiTheme="minorEastAsia" w:hint="eastAsia"/>
        </w:rPr>
        <w:t>年度実績）</w:t>
      </w:r>
    </w:p>
    <w:tbl>
      <w:tblPr>
        <w:tblStyle w:val="a6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73"/>
        <w:gridCol w:w="2173"/>
        <w:gridCol w:w="2174"/>
      </w:tblGrid>
      <w:tr w:rsidR="00FB217F" w:rsidRPr="00534232" w:rsidTr="00736C3C">
        <w:trPr>
          <w:trHeight w:val="567"/>
        </w:trPr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病院名</w:t>
            </w:r>
          </w:p>
        </w:tc>
        <w:tc>
          <w:tcPr>
            <w:tcW w:w="2173" w:type="dxa"/>
            <w:tcBorders>
              <w:bottom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県立総合病院</w:t>
            </w:r>
          </w:p>
        </w:tc>
        <w:tc>
          <w:tcPr>
            <w:tcW w:w="2173" w:type="dxa"/>
            <w:tcBorders>
              <w:bottom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県立こころの</w:t>
            </w:r>
          </w:p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医療センター</w:t>
            </w:r>
          </w:p>
        </w:tc>
        <w:tc>
          <w:tcPr>
            <w:tcW w:w="2174" w:type="dxa"/>
            <w:tcBorders>
              <w:bottom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県立こども病院</w:t>
            </w:r>
          </w:p>
        </w:tc>
      </w:tr>
      <w:tr w:rsidR="00FB217F" w:rsidRPr="00534232" w:rsidTr="00736C3C">
        <w:trPr>
          <w:trHeight w:val="781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534232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静岡市葵区北安東</w:t>
            </w:r>
          </w:p>
          <w:p w:rsidR="00FB217F" w:rsidRPr="00534232" w:rsidRDefault="00FB217F" w:rsidP="00534232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４丁目２７－１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534232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静岡市葵区与一</w:t>
            </w:r>
          </w:p>
          <w:p w:rsidR="00FB217F" w:rsidRPr="00534232" w:rsidRDefault="00FB217F" w:rsidP="00534232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４丁目１番１号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534232">
            <w:pPr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静岡市葵区漆山860</w:t>
            </w:r>
          </w:p>
        </w:tc>
      </w:tr>
      <w:tr w:rsidR="00FB217F" w:rsidRPr="00534232" w:rsidTr="00736C3C">
        <w:trPr>
          <w:trHeight w:val="80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診療科数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853BCB" w:rsidP="00853B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30</w:t>
            </w:r>
            <w:r w:rsidR="00FB217F" w:rsidRPr="00534232">
              <w:rPr>
                <w:rFonts w:asciiTheme="minorEastAsia" w:hAnsiTheme="minorEastAsia" w:hint="eastAsia"/>
              </w:rPr>
              <w:t>科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4科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18科</w:t>
            </w:r>
          </w:p>
        </w:tc>
      </w:tr>
      <w:tr w:rsidR="00FB217F" w:rsidRPr="00534232" w:rsidTr="00736C3C">
        <w:trPr>
          <w:trHeight w:val="80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許可病床数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720</w:t>
            </w:r>
            <w:r w:rsidR="00E02CE5" w:rsidRPr="00534232">
              <w:rPr>
                <w:rFonts w:asciiTheme="minorEastAsia" w:hAnsiTheme="minorEastAsia" w:hint="eastAsia"/>
              </w:rPr>
              <w:t>床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280</w:t>
            </w:r>
            <w:r w:rsidR="00E02CE5" w:rsidRPr="00534232">
              <w:rPr>
                <w:rFonts w:asciiTheme="minorEastAsia" w:hAnsiTheme="minorEastAsia" w:hint="eastAsia"/>
              </w:rPr>
              <w:t>床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279</w:t>
            </w:r>
            <w:r w:rsidR="00E02CE5" w:rsidRPr="00534232">
              <w:rPr>
                <w:rFonts w:asciiTheme="minorEastAsia" w:hAnsiTheme="minorEastAsia" w:hint="eastAsia"/>
              </w:rPr>
              <w:t>床</w:t>
            </w:r>
          </w:p>
        </w:tc>
      </w:tr>
      <w:tr w:rsidR="00FB217F" w:rsidRPr="00534232" w:rsidTr="00736C3C">
        <w:trPr>
          <w:trHeight w:val="89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入院延患者数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853BCB" w:rsidP="00853B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214,813</w:t>
            </w:r>
            <w:r w:rsidR="00FB217F" w:rsidRPr="00534232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853BCB" w:rsidP="00853B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54,456</w:t>
            </w:r>
            <w:r w:rsidR="00FB217F" w:rsidRPr="00534232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853BCB" w:rsidP="00853B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78,135</w:t>
            </w:r>
            <w:r w:rsidR="00FB217F" w:rsidRPr="00534232">
              <w:rPr>
                <w:rFonts w:asciiTheme="minorEastAsia" w:hAnsiTheme="minorEastAsia" w:hint="eastAsia"/>
              </w:rPr>
              <w:t>人</w:t>
            </w:r>
          </w:p>
        </w:tc>
      </w:tr>
      <w:tr w:rsidR="00FB217F" w:rsidRPr="00534232" w:rsidTr="00736C3C">
        <w:trPr>
          <w:trHeight w:val="8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外来延患者数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853BCB" w:rsidP="00853B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406,727</w:t>
            </w:r>
            <w:r w:rsidR="00FB217F" w:rsidRPr="00534232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853BCB" w:rsidP="00853B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41,142</w:t>
            </w:r>
            <w:r w:rsidR="00FB217F" w:rsidRPr="00534232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853BCB" w:rsidP="00853B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101,302</w:t>
            </w:r>
            <w:r w:rsidR="00FB217F" w:rsidRPr="00534232">
              <w:rPr>
                <w:rFonts w:asciiTheme="minorEastAsia" w:hAnsiTheme="minorEastAsia" w:hint="eastAsia"/>
              </w:rPr>
              <w:t>人</w:t>
            </w:r>
          </w:p>
        </w:tc>
      </w:tr>
      <w:tr w:rsidR="00FB217F" w:rsidRPr="00534232" w:rsidTr="00736C3C">
        <w:trPr>
          <w:trHeight w:val="8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医業収益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2</w:t>
            </w:r>
            <w:r w:rsidR="00853BCB">
              <w:rPr>
                <w:rFonts w:asciiTheme="minorEastAsia" w:hAnsiTheme="minorEastAsia" w:hint="eastAsia"/>
              </w:rPr>
              <w:t>1,058,206</w:t>
            </w:r>
            <w:r w:rsidRPr="00534232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1</w:t>
            </w:r>
            <w:r w:rsidR="00853BCB">
              <w:rPr>
                <w:rFonts w:asciiTheme="minorEastAsia" w:hAnsiTheme="minorEastAsia" w:hint="eastAsia"/>
              </w:rPr>
              <w:t>,584,867</w:t>
            </w:r>
            <w:r w:rsidRPr="00534232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217F" w:rsidRPr="00534232" w:rsidRDefault="00853BCB" w:rsidP="00853B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8,794,507</w:t>
            </w:r>
            <w:r w:rsidR="00FB217F" w:rsidRPr="00534232">
              <w:rPr>
                <w:rFonts w:asciiTheme="minorEastAsia" w:hAnsiTheme="minorEastAsia" w:hint="eastAsia"/>
              </w:rPr>
              <w:t>千円</w:t>
            </w:r>
          </w:p>
        </w:tc>
      </w:tr>
      <w:tr w:rsidR="00FB217F" w:rsidRPr="00534232" w:rsidTr="00736C3C">
        <w:trPr>
          <w:trHeight w:val="8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過年度医業未収金</w:t>
            </w:r>
          </w:p>
          <w:p w:rsidR="00D727BA" w:rsidRPr="00534232" w:rsidRDefault="00D727BA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 w:hint="eastAsia"/>
              </w:rPr>
              <w:t>（個人負担分）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17F" w:rsidRPr="00534232" w:rsidRDefault="00853BCB" w:rsidP="00853B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95,715</w:t>
            </w:r>
            <w:r w:rsidR="00FB217F" w:rsidRPr="00534232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17F" w:rsidRPr="00534232" w:rsidRDefault="00FB217F" w:rsidP="00853BCB">
            <w:pPr>
              <w:jc w:val="center"/>
              <w:rPr>
                <w:rFonts w:asciiTheme="minorEastAsia" w:hAnsiTheme="minorEastAsia"/>
              </w:rPr>
            </w:pPr>
            <w:r w:rsidRPr="00534232">
              <w:rPr>
                <w:rFonts w:asciiTheme="minorEastAsia" w:hAnsiTheme="minorEastAsia"/>
              </w:rPr>
              <w:t>3</w:t>
            </w:r>
            <w:r w:rsidR="00853BCB">
              <w:rPr>
                <w:rFonts w:asciiTheme="minorEastAsia" w:hAnsiTheme="minorEastAsia" w:hint="eastAsia"/>
              </w:rPr>
              <w:t>2,907</w:t>
            </w:r>
            <w:r w:rsidRPr="00534232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17F" w:rsidRPr="00534232" w:rsidRDefault="00853BCB" w:rsidP="00853B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23,011</w:t>
            </w:r>
            <w:r w:rsidR="00FB217F" w:rsidRPr="00534232">
              <w:rPr>
                <w:rFonts w:asciiTheme="minorEastAsia" w:hAnsiTheme="minorEastAsia" w:hint="eastAsia"/>
              </w:rPr>
              <w:t>千円</w:t>
            </w:r>
          </w:p>
        </w:tc>
      </w:tr>
    </w:tbl>
    <w:p w:rsidR="00FB217F" w:rsidRPr="00534232" w:rsidRDefault="00FB217F" w:rsidP="00534232">
      <w:pPr>
        <w:rPr>
          <w:rFonts w:asciiTheme="minorEastAsia" w:hAnsiTheme="minorEastAsia"/>
        </w:rPr>
      </w:pPr>
    </w:p>
    <w:sectPr w:rsidR="00FB217F" w:rsidRPr="00534232" w:rsidSect="00534232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402" w:rsidRDefault="00550402" w:rsidP="0043217D">
      <w:r>
        <w:separator/>
      </w:r>
    </w:p>
  </w:endnote>
  <w:endnote w:type="continuationSeparator" w:id="0">
    <w:p w:rsidR="00550402" w:rsidRDefault="00550402" w:rsidP="0043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17407"/>
      <w:docPartObj>
        <w:docPartGallery w:val="Page Numbers (Bottom of Page)"/>
        <w:docPartUnique/>
      </w:docPartObj>
    </w:sdtPr>
    <w:sdtEndPr/>
    <w:sdtContent>
      <w:p w:rsidR="00F43C04" w:rsidRDefault="0055040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370" w:rsidRPr="00187370">
          <w:rPr>
            <w:noProof/>
            <w:lang w:val="ja-JP"/>
          </w:rPr>
          <w:t>5</w:t>
        </w:r>
        <w:r>
          <w:rPr>
            <w:noProof/>
            <w:lang w:val="ja-JP"/>
          </w:rPr>
          <w:fldChar w:fldCharType="end"/>
        </w:r>
      </w:p>
    </w:sdtContent>
  </w:sdt>
  <w:p w:rsidR="00F43C04" w:rsidRDefault="00F43C0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402" w:rsidRDefault="00550402" w:rsidP="0043217D">
      <w:r>
        <w:separator/>
      </w:r>
    </w:p>
  </w:footnote>
  <w:footnote w:type="continuationSeparator" w:id="0">
    <w:p w:rsidR="00550402" w:rsidRDefault="00550402" w:rsidP="00432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3AE6"/>
    <w:multiLevelType w:val="hybridMultilevel"/>
    <w:tmpl w:val="878A334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0BB714EB"/>
    <w:multiLevelType w:val="hybridMultilevel"/>
    <w:tmpl w:val="FAC4F91E"/>
    <w:lvl w:ilvl="0" w:tplc="C01A4E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6C1252"/>
    <w:multiLevelType w:val="hybridMultilevel"/>
    <w:tmpl w:val="FD2AB6D4"/>
    <w:lvl w:ilvl="0" w:tplc="90B61280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5A63DCB"/>
    <w:multiLevelType w:val="hybridMultilevel"/>
    <w:tmpl w:val="A7481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8833DB"/>
    <w:multiLevelType w:val="hybridMultilevel"/>
    <w:tmpl w:val="2214CF1A"/>
    <w:lvl w:ilvl="0" w:tplc="8EB665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323B450F"/>
    <w:multiLevelType w:val="hybridMultilevel"/>
    <w:tmpl w:val="2752DC3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34167B2F"/>
    <w:multiLevelType w:val="hybridMultilevel"/>
    <w:tmpl w:val="19448BBA"/>
    <w:lvl w:ilvl="0" w:tplc="08DE71B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A90AA4"/>
    <w:multiLevelType w:val="hybridMultilevel"/>
    <w:tmpl w:val="C37ABD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55D75359"/>
    <w:multiLevelType w:val="hybridMultilevel"/>
    <w:tmpl w:val="D1F8C336"/>
    <w:lvl w:ilvl="0" w:tplc="CC42796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58340E2C"/>
    <w:multiLevelType w:val="hybridMultilevel"/>
    <w:tmpl w:val="878A3340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5FD81E57"/>
    <w:multiLevelType w:val="hybridMultilevel"/>
    <w:tmpl w:val="325C830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>
    <w:nsid w:val="68CE77AE"/>
    <w:multiLevelType w:val="hybridMultilevel"/>
    <w:tmpl w:val="0AB88B8E"/>
    <w:lvl w:ilvl="0" w:tplc="200486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77985889"/>
    <w:multiLevelType w:val="hybridMultilevel"/>
    <w:tmpl w:val="B3B0F1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F263267"/>
    <w:multiLevelType w:val="hybridMultilevel"/>
    <w:tmpl w:val="9A18F6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13"/>
  </w:num>
  <w:num w:numId="8">
    <w:abstractNumId w:val="3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8A3"/>
    <w:rsid w:val="00032E0A"/>
    <w:rsid w:val="00045E84"/>
    <w:rsid w:val="000825CC"/>
    <w:rsid w:val="000B6360"/>
    <w:rsid w:val="000D5B8E"/>
    <w:rsid w:val="000E6834"/>
    <w:rsid w:val="00100306"/>
    <w:rsid w:val="00125D5B"/>
    <w:rsid w:val="00187370"/>
    <w:rsid w:val="001A491E"/>
    <w:rsid w:val="001D5169"/>
    <w:rsid w:val="001F2029"/>
    <w:rsid w:val="001F3D9A"/>
    <w:rsid w:val="00222056"/>
    <w:rsid w:val="00261FE0"/>
    <w:rsid w:val="002A50F6"/>
    <w:rsid w:val="002C6722"/>
    <w:rsid w:val="0032641F"/>
    <w:rsid w:val="00337640"/>
    <w:rsid w:val="003773C5"/>
    <w:rsid w:val="00386E5F"/>
    <w:rsid w:val="003A48E0"/>
    <w:rsid w:val="003B5B3C"/>
    <w:rsid w:val="003E1498"/>
    <w:rsid w:val="003F68DE"/>
    <w:rsid w:val="0043217D"/>
    <w:rsid w:val="0043794C"/>
    <w:rsid w:val="00462293"/>
    <w:rsid w:val="00466B49"/>
    <w:rsid w:val="00491EA4"/>
    <w:rsid w:val="004B3413"/>
    <w:rsid w:val="004D6DD0"/>
    <w:rsid w:val="004F198E"/>
    <w:rsid w:val="00521E17"/>
    <w:rsid w:val="005229D4"/>
    <w:rsid w:val="00534232"/>
    <w:rsid w:val="00550402"/>
    <w:rsid w:val="00565086"/>
    <w:rsid w:val="00592892"/>
    <w:rsid w:val="005944DA"/>
    <w:rsid w:val="0059797D"/>
    <w:rsid w:val="005A54B5"/>
    <w:rsid w:val="00614217"/>
    <w:rsid w:val="006520DB"/>
    <w:rsid w:val="00656FC8"/>
    <w:rsid w:val="00691180"/>
    <w:rsid w:val="006D771E"/>
    <w:rsid w:val="006E41C9"/>
    <w:rsid w:val="00730E0A"/>
    <w:rsid w:val="007323E5"/>
    <w:rsid w:val="00736C3C"/>
    <w:rsid w:val="00774E85"/>
    <w:rsid w:val="007A7CB0"/>
    <w:rsid w:val="00806177"/>
    <w:rsid w:val="00853BCB"/>
    <w:rsid w:val="00865C0B"/>
    <w:rsid w:val="00885E36"/>
    <w:rsid w:val="008873C4"/>
    <w:rsid w:val="008E22DE"/>
    <w:rsid w:val="0098089C"/>
    <w:rsid w:val="00A82F01"/>
    <w:rsid w:val="00AC1A60"/>
    <w:rsid w:val="00AE0949"/>
    <w:rsid w:val="00B074BC"/>
    <w:rsid w:val="00B11CD6"/>
    <w:rsid w:val="00B66A62"/>
    <w:rsid w:val="00BD68A3"/>
    <w:rsid w:val="00BE3FEF"/>
    <w:rsid w:val="00C1282B"/>
    <w:rsid w:val="00C27705"/>
    <w:rsid w:val="00C80B61"/>
    <w:rsid w:val="00C95B7A"/>
    <w:rsid w:val="00C95B93"/>
    <w:rsid w:val="00CB7193"/>
    <w:rsid w:val="00CC5AFD"/>
    <w:rsid w:val="00CC6E0F"/>
    <w:rsid w:val="00CD1912"/>
    <w:rsid w:val="00CD581C"/>
    <w:rsid w:val="00D1770F"/>
    <w:rsid w:val="00D46450"/>
    <w:rsid w:val="00D727BA"/>
    <w:rsid w:val="00D7339C"/>
    <w:rsid w:val="00D83334"/>
    <w:rsid w:val="00DB36D6"/>
    <w:rsid w:val="00DB6E09"/>
    <w:rsid w:val="00DC0B4C"/>
    <w:rsid w:val="00E02CE5"/>
    <w:rsid w:val="00E36AB9"/>
    <w:rsid w:val="00E3752E"/>
    <w:rsid w:val="00E37BFB"/>
    <w:rsid w:val="00F4206C"/>
    <w:rsid w:val="00F43C04"/>
    <w:rsid w:val="00F70872"/>
    <w:rsid w:val="00FB217F"/>
    <w:rsid w:val="00FC0F82"/>
    <w:rsid w:val="00FE24C7"/>
    <w:rsid w:val="00F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29A6668-D6DC-4300-9B2F-A6957ABF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8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6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6FC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A50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432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3217D"/>
  </w:style>
  <w:style w:type="paragraph" w:styleId="a9">
    <w:name w:val="footer"/>
    <w:basedOn w:val="a"/>
    <w:link w:val="aa"/>
    <w:uiPriority w:val="99"/>
    <w:unhideWhenUsed/>
    <w:rsid w:val="004321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00190034</dc:creator>
  <cp:keywords/>
  <dc:description/>
  <cp:lastModifiedBy>数原 修</cp:lastModifiedBy>
  <cp:revision>26</cp:revision>
  <cp:lastPrinted>2012-02-06T07:12:00Z</cp:lastPrinted>
  <dcterms:created xsi:type="dcterms:W3CDTF">2012-01-30T02:49:00Z</dcterms:created>
  <dcterms:modified xsi:type="dcterms:W3CDTF">2015-03-02T07:19:00Z</dcterms:modified>
</cp:coreProperties>
</file>