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12F1" w:rsidRPr="00B912F1" w:rsidRDefault="0039492C" w:rsidP="000C178E">
      <w:pPr>
        <w:widowControl/>
        <w:jc w:val="center"/>
        <w:rPr>
          <w:rFonts w:asciiTheme="majorHAnsi" w:eastAsiaTheme="minorEastAsia" w:hAnsiTheme="majorHAnsi" w:cstheme="majorHAnsi"/>
          <w:b/>
          <w:sz w:val="40"/>
        </w:rPr>
      </w:pPr>
      <w:r>
        <w:rPr>
          <w:rFonts w:asciiTheme="majorHAnsi" w:eastAsiaTheme="minorEastAsia" w:hAnsiTheme="majorHAnsi" w:cstheme="majorHAnsi" w:hint="eastAsia"/>
          <w:noProof/>
          <w:sz w:val="40"/>
        </w:rPr>
        <w:t>心内心電図解析システム</w:t>
      </w:r>
      <w:r w:rsidR="00B912F1" w:rsidRPr="00B912F1">
        <w:rPr>
          <w:rFonts w:asciiTheme="majorHAnsi" w:eastAsiaTheme="minorEastAsia" w:hAnsiTheme="majorHAnsi" w:cstheme="majorHAnsi"/>
          <w:noProof/>
          <w:sz w:val="40"/>
        </w:rPr>
        <w:t>Wor</w:t>
      </w:r>
      <w:r w:rsidR="009130FE">
        <w:rPr>
          <w:rFonts w:asciiTheme="majorHAnsi" w:eastAsiaTheme="minorEastAsia" w:hAnsiTheme="majorHAnsi" w:cstheme="majorHAnsi" w:hint="eastAsia"/>
          <w:noProof/>
          <w:sz w:val="40"/>
        </w:rPr>
        <w:t>k</w:t>
      </w:r>
      <w:r w:rsidR="00B912F1" w:rsidRPr="00B912F1">
        <w:rPr>
          <w:rFonts w:asciiTheme="majorHAnsi" w:eastAsiaTheme="minorEastAsia" w:hAnsiTheme="majorHAnsi" w:cstheme="majorHAnsi"/>
          <w:noProof/>
          <w:sz w:val="40"/>
        </w:rPr>
        <w:t>Mate</w:t>
      </w:r>
      <w:r w:rsidR="00B912F1" w:rsidRPr="00B912F1">
        <w:rPr>
          <w:rFonts w:asciiTheme="majorHAnsi" w:eastAsiaTheme="minorEastAsia" w:hAnsiTheme="majorHAnsi" w:cstheme="majorHAnsi"/>
          <w:noProof/>
          <w:sz w:val="40"/>
          <w:vertAlign w:val="superscript"/>
        </w:rPr>
        <w:t>TM</w:t>
      </w:r>
      <w:r w:rsidR="00B912F1" w:rsidRPr="00B912F1">
        <w:rPr>
          <w:rFonts w:asciiTheme="majorHAnsi" w:eastAsiaTheme="minorEastAsia" w:hAnsiTheme="majorHAnsi" w:cstheme="majorHAnsi"/>
          <w:noProof/>
          <w:sz w:val="40"/>
        </w:rPr>
        <w:t xml:space="preserve"> Claris</w:t>
      </w:r>
      <w:r w:rsidR="00B912F1" w:rsidRPr="00B912F1">
        <w:rPr>
          <w:rFonts w:asciiTheme="majorHAnsi" w:eastAsiaTheme="minorEastAsia" w:hAnsiTheme="majorHAnsi" w:cstheme="majorHAnsi"/>
          <w:noProof/>
          <w:sz w:val="40"/>
          <w:vertAlign w:val="superscript"/>
        </w:rPr>
        <w:t>TM</w:t>
      </w:r>
      <w:r w:rsidR="00B912F1" w:rsidRPr="00B912F1">
        <w:rPr>
          <w:rFonts w:asciiTheme="majorHAnsi" w:eastAsiaTheme="minorEastAsia" w:hAnsiTheme="majorHAnsi" w:cstheme="majorHAnsi"/>
          <w:noProof/>
          <w:sz w:val="40"/>
        </w:rPr>
        <w:t xml:space="preserve"> </w:t>
      </w:r>
      <w:r w:rsidR="00E80CB9">
        <w:rPr>
          <w:rFonts w:asciiTheme="majorHAnsi" w:eastAsiaTheme="minorEastAsia" w:hAnsiTheme="majorHAnsi" w:cstheme="majorHAnsi" w:hint="eastAsia"/>
          <w:sz w:val="40"/>
        </w:rPr>
        <w:t>仕様</w:t>
      </w:r>
      <w:r w:rsidR="00B912F1" w:rsidRPr="00B912F1">
        <w:rPr>
          <w:rFonts w:asciiTheme="majorHAnsi" w:eastAsiaTheme="minorEastAsia" w:hAnsiTheme="majorHAnsi" w:cstheme="majorHAnsi"/>
          <w:b/>
          <w:sz w:val="40"/>
        </w:rPr>
        <w:t>書</w:t>
      </w:r>
      <w:r w:rsidR="00E80CB9">
        <w:rPr>
          <w:rFonts w:asciiTheme="majorHAnsi" w:eastAsiaTheme="minorEastAsia" w:hAnsiTheme="majorHAnsi" w:cstheme="majorHAnsi" w:hint="eastAsia"/>
          <w:b/>
          <w:sz w:val="40"/>
        </w:rPr>
        <w:t>②</w:t>
      </w:r>
    </w:p>
    <w:p w:rsidR="00A35382" w:rsidRPr="00CD0C00" w:rsidRDefault="00A35382" w:rsidP="008E4400">
      <w:pPr>
        <w:spacing w:line="440" w:lineRule="exact"/>
        <w:jc w:val="center"/>
        <w:rPr>
          <w:szCs w:val="21"/>
        </w:rPr>
      </w:pPr>
    </w:p>
    <w:p w:rsidR="00A42044" w:rsidRPr="00CD0C00" w:rsidRDefault="00DB1206" w:rsidP="00A42044">
      <w:pPr>
        <w:numPr>
          <w:ilvl w:val="0"/>
          <w:numId w:val="2"/>
        </w:numPr>
        <w:tabs>
          <w:tab w:val="clear" w:pos="600"/>
          <w:tab w:val="num" w:pos="426"/>
        </w:tabs>
        <w:spacing w:line="440" w:lineRule="exact"/>
        <w:rPr>
          <w:szCs w:val="21"/>
        </w:rPr>
      </w:pPr>
      <w:r w:rsidRPr="00CD0C00">
        <w:rPr>
          <w:rFonts w:hint="eastAsia"/>
          <w:szCs w:val="21"/>
        </w:rPr>
        <w:t>心内電位解析装置</w:t>
      </w:r>
      <w:r w:rsidR="00EE4EB5">
        <w:rPr>
          <w:rFonts w:hint="eastAsia"/>
          <w:szCs w:val="21"/>
        </w:rPr>
        <w:t>は以下の要件を満たすこと</w:t>
      </w:r>
    </w:p>
    <w:p w:rsidR="00A42044" w:rsidRPr="00EE4EB5" w:rsidRDefault="00D34BE3" w:rsidP="00287940">
      <w:pPr>
        <w:numPr>
          <w:ilvl w:val="0"/>
          <w:numId w:val="4"/>
        </w:numPr>
        <w:spacing w:line="440" w:lineRule="exact"/>
        <w:rPr>
          <w:szCs w:val="21"/>
        </w:rPr>
      </w:pPr>
      <w:r>
        <w:rPr>
          <w:rFonts w:hint="eastAsia"/>
          <w:szCs w:val="21"/>
        </w:rPr>
        <w:t>シグナ</w:t>
      </w:r>
      <w:r w:rsidR="00654892">
        <w:rPr>
          <w:rFonts w:hint="eastAsia"/>
          <w:szCs w:val="21"/>
        </w:rPr>
        <w:t>ルコンディショニングユニット</w:t>
      </w:r>
      <w:r w:rsidR="00EE4EB5">
        <w:rPr>
          <w:rFonts w:hint="eastAsia"/>
          <w:szCs w:val="21"/>
        </w:rPr>
        <w:t>は以下の要件を満たすこと</w:t>
      </w:r>
    </w:p>
    <w:p w:rsidR="00CD0C00" w:rsidRPr="00CD0C00" w:rsidRDefault="00CD0C00" w:rsidP="00287940">
      <w:pPr>
        <w:numPr>
          <w:ilvl w:val="0"/>
          <w:numId w:val="5"/>
        </w:numPr>
        <w:tabs>
          <w:tab w:val="left" w:pos="1276"/>
        </w:tabs>
        <w:rPr>
          <w:szCs w:val="21"/>
        </w:rPr>
      </w:pPr>
      <w:r w:rsidRPr="00CD0C00">
        <w:rPr>
          <w:rFonts w:hint="eastAsia"/>
          <w:szCs w:val="21"/>
        </w:rPr>
        <w:t>心電図</w:t>
      </w:r>
      <w:r w:rsidRPr="00CD0C00">
        <w:rPr>
          <w:rFonts w:ascii="Arial" w:hAnsi="Arial" w:cs="Arial"/>
          <w:color w:val="000000"/>
          <w:szCs w:val="21"/>
        </w:rPr>
        <w:t>12</w:t>
      </w:r>
      <w:r w:rsidRPr="00CD0C00">
        <w:rPr>
          <w:rFonts w:ascii="Arial" w:hAnsi="Arial" w:cs="Arial"/>
          <w:color w:val="000000"/>
          <w:szCs w:val="21"/>
        </w:rPr>
        <w:t>誘導、カテーテル電極入力数</w:t>
      </w:r>
      <w:r w:rsidRPr="00CD0C00">
        <w:rPr>
          <w:rFonts w:ascii="Arial" w:hAnsi="Arial" w:cs="Arial"/>
          <w:color w:val="000000"/>
          <w:szCs w:val="21"/>
        </w:rPr>
        <w:t>120</w:t>
      </w:r>
      <w:r w:rsidRPr="00CD0C00">
        <w:rPr>
          <w:rFonts w:ascii="Arial" w:hAnsi="Arial" w:cs="Arial"/>
          <w:color w:val="000000"/>
          <w:szCs w:val="21"/>
        </w:rPr>
        <w:t>極、観血血圧</w:t>
      </w:r>
      <w:r w:rsidRPr="00CD0C00">
        <w:rPr>
          <w:rFonts w:ascii="Arial" w:hAnsi="Arial" w:cs="Arial"/>
          <w:color w:val="000000"/>
          <w:szCs w:val="21"/>
        </w:rPr>
        <w:t>4</w:t>
      </w:r>
      <w:r w:rsidRPr="00CD0C00">
        <w:rPr>
          <w:rFonts w:ascii="Arial" w:hAnsi="Arial" w:cs="Arial"/>
          <w:color w:val="000000"/>
          <w:szCs w:val="21"/>
        </w:rPr>
        <w:t>チャンネルからのデータを</w:t>
      </w:r>
    </w:p>
    <w:p w:rsidR="00CD0C00" w:rsidRPr="00CD0C00" w:rsidRDefault="00CD0C00" w:rsidP="00EE4EB5">
      <w:pPr>
        <w:tabs>
          <w:tab w:val="left" w:pos="1276"/>
        </w:tabs>
        <w:ind w:left="885"/>
        <w:rPr>
          <w:szCs w:val="21"/>
        </w:rPr>
      </w:pPr>
      <w:r w:rsidRPr="00CD0C00">
        <w:rPr>
          <w:rFonts w:ascii="Arial" w:hAnsi="Arial" w:cs="Arial" w:hint="eastAsia"/>
          <w:color w:val="000000"/>
          <w:szCs w:val="21"/>
        </w:rPr>
        <w:tab/>
      </w:r>
      <w:r w:rsidRPr="00CD0C00">
        <w:rPr>
          <w:rFonts w:ascii="Arial" w:hAnsi="Arial" w:cs="Arial" w:hint="eastAsia"/>
          <w:color w:val="000000"/>
          <w:szCs w:val="21"/>
        </w:rPr>
        <w:t>取得する機能を備えていること</w:t>
      </w:r>
    </w:p>
    <w:p w:rsidR="00CD0C00" w:rsidRPr="00CD0C00" w:rsidRDefault="00CD0C00" w:rsidP="00287940">
      <w:pPr>
        <w:numPr>
          <w:ilvl w:val="0"/>
          <w:numId w:val="5"/>
        </w:numPr>
        <w:tabs>
          <w:tab w:val="left" w:pos="1276"/>
        </w:tabs>
        <w:rPr>
          <w:szCs w:val="21"/>
        </w:rPr>
      </w:pPr>
      <w:r w:rsidRPr="00CD0C00">
        <w:rPr>
          <w:rFonts w:ascii="Arial" w:hAnsi="Arial" w:cs="Arial" w:hint="eastAsia"/>
          <w:color w:val="000000"/>
          <w:szCs w:val="21"/>
        </w:rPr>
        <w:t>心腔内の</w:t>
      </w:r>
      <w:r w:rsidRPr="00CD0C00">
        <w:rPr>
          <w:rFonts w:ascii="Arial" w:hAnsi="Arial" w:cs="Arial"/>
          <w:color w:val="000000"/>
          <w:szCs w:val="21"/>
        </w:rPr>
        <w:t>電位チャンネルは</w:t>
      </w:r>
      <w:r w:rsidRPr="00CD0C00">
        <w:rPr>
          <w:rFonts w:ascii="Arial" w:hAnsi="Arial" w:cs="Arial"/>
          <w:color w:val="000000"/>
          <w:szCs w:val="21"/>
        </w:rPr>
        <w:t>448</w:t>
      </w:r>
      <w:r w:rsidRPr="00CD0C00">
        <w:rPr>
          <w:rFonts w:ascii="Arial" w:hAnsi="Arial" w:cs="Arial"/>
          <w:color w:val="000000"/>
          <w:szCs w:val="21"/>
        </w:rPr>
        <w:t>チャンネル以上</w:t>
      </w:r>
      <w:r w:rsidRPr="00CD0C00">
        <w:rPr>
          <w:rFonts w:ascii="Arial" w:hAnsi="Arial" w:cs="Arial" w:hint="eastAsia"/>
          <w:color w:val="000000"/>
          <w:szCs w:val="21"/>
        </w:rPr>
        <w:t>の保存が可能</w:t>
      </w:r>
      <w:r w:rsidRPr="00CD0C00">
        <w:rPr>
          <w:rFonts w:ascii="Arial" w:hAnsi="Arial" w:cs="Arial"/>
          <w:color w:val="000000"/>
          <w:szCs w:val="21"/>
        </w:rPr>
        <w:t>であること</w:t>
      </w:r>
    </w:p>
    <w:p w:rsidR="00CD0C00" w:rsidRPr="00CD0C00" w:rsidRDefault="00CD0C00" w:rsidP="00287940">
      <w:pPr>
        <w:numPr>
          <w:ilvl w:val="0"/>
          <w:numId w:val="5"/>
        </w:numPr>
        <w:tabs>
          <w:tab w:val="left" w:pos="1276"/>
        </w:tabs>
        <w:rPr>
          <w:szCs w:val="21"/>
        </w:rPr>
      </w:pPr>
      <w:r w:rsidRPr="00CD0C00">
        <w:rPr>
          <w:rFonts w:hint="eastAsia"/>
          <w:szCs w:val="21"/>
        </w:rPr>
        <w:t>心内電位を表示する</w:t>
      </w:r>
      <w:r w:rsidRPr="00CD0C00">
        <w:rPr>
          <w:rFonts w:ascii="Arial" w:hAnsi="Arial" w:cs="Arial"/>
          <w:color w:val="000000"/>
          <w:szCs w:val="21"/>
        </w:rPr>
        <w:t>ハイパスフィルタは、</w:t>
      </w:r>
      <w:r w:rsidRPr="00CD0C00">
        <w:rPr>
          <w:rFonts w:ascii="Arial" w:hAnsi="Arial" w:cs="Arial"/>
          <w:color w:val="000000"/>
          <w:szCs w:val="21"/>
        </w:rPr>
        <w:t xml:space="preserve">0.05 </w:t>
      </w:r>
      <w:r w:rsidRPr="00CD0C00">
        <w:rPr>
          <w:rFonts w:ascii="Arial" w:hAnsi="Arial" w:cs="Arial"/>
          <w:color w:val="000000"/>
          <w:szCs w:val="21"/>
        </w:rPr>
        <w:t>～</w:t>
      </w:r>
      <w:r w:rsidRPr="00CD0C00">
        <w:rPr>
          <w:rFonts w:ascii="Arial" w:hAnsi="Arial" w:cs="Arial"/>
          <w:color w:val="000000"/>
          <w:szCs w:val="21"/>
        </w:rPr>
        <w:t xml:space="preserve"> 200 Hz</w:t>
      </w:r>
      <w:r w:rsidRPr="00CD0C00">
        <w:rPr>
          <w:rFonts w:ascii="Arial" w:hAnsi="Arial" w:cs="Arial"/>
          <w:color w:val="000000"/>
          <w:szCs w:val="21"/>
        </w:rPr>
        <w:t>の範囲で選択が可能であること</w:t>
      </w:r>
    </w:p>
    <w:p w:rsidR="00CD0C00" w:rsidRPr="00CD0C00" w:rsidRDefault="00CD0C00" w:rsidP="00287940">
      <w:pPr>
        <w:numPr>
          <w:ilvl w:val="0"/>
          <w:numId w:val="5"/>
        </w:numPr>
        <w:tabs>
          <w:tab w:val="left" w:pos="1276"/>
        </w:tabs>
        <w:rPr>
          <w:szCs w:val="21"/>
        </w:rPr>
      </w:pPr>
      <w:r w:rsidRPr="00CD0C00">
        <w:rPr>
          <w:rFonts w:ascii="Arial" w:hAnsi="Arial" w:cs="Arial" w:hint="eastAsia"/>
          <w:color w:val="000000"/>
          <w:szCs w:val="21"/>
        </w:rPr>
        <w:t>心内電位を表示する</w:t>
      </w:r>
      <w:r w:rsidRPr="00CD0C00">
        <w:rPr>
          <w:rFonts w:ascii="Arial" w:hAnsi="Arial" w:cs="Arial"/>
          <w:color w:val="000000"/>
          <w:szCs w:val="21"/>
        </w:rPr>
        <w:t>ローパスフィルタは、</w:t>
      </w:r>
      <w:r w:rsidRPr="00CD0C00">
        <w:rPr>
          <w:rFonts w:ascii="Arial" w:hAnsi="Arial" w:cs="Arial"/>
          <w:color w:val="000000"/>
          <w:szCs w:val="21"/>
        </w:rPr>
        <w:t xml:space="preserve">10 </w:t>
      </w:r>
      <w:r w:rsidRPr="00CD0C00">
        <w:rPr>
          <w:rFonts w:ascii="Arial" w:hAnsi="Arial" w:cs="Arial"/>
          <w:color w:val="000000"/>
          <w:szCs w:val="21"/>
        </w:rPr>
        <w:t>～</w:t>
      </w:r>
      <w:r w:rsidRPr="00CD0C00">
        <w:rPr>
          <w:rFonts w:ascii="Arial" w:hAnsi="Arial" w:cs="Arial"/>
          <w:color w:val="000000"/>
          <w:szCs w:val="21"/>
        </w:rPr>
        <w:t xml:space="preserve"> 500 Hz</w:t>
      </w:r>
      <w:r w:rsidRPr="00CD0C00">
        <w:rPr>
          <w:rFonts w:ascii="Arial" w:hAnsi="Arial" w:cs="Arial"/>
          <w:color w:val="000000"/>
          <w:szCs w:val="21"/>
        </w:rPr>
        <w:t>の範囲で選択が可能であること</w:t>
      </w:r>
    </w:p>
    <w:p w:rsidR="00CD0C00" w:rsidRPr="00CD0C00" w:rsidRDefault="00CD0C00" w:rsidP="00287940">
      <w:pPr>
        <w:numPr>
          <w:ilvl w:val="0"/>
          <w:numId w:val="5"/>
        </w:numPr>
        <w:tabs>
          <w:tab w:val="left" w:pos="1276"/>
        </w:tabs>
        <w:rPr>
          <w:szCs w:val="21"/>
        </w:rPr>
      </w:pPr>
      <w:r w:rsidRPr="00CD0C00">
        <w:rPr>
          <w:rFonts w:ascii="Arial" w:hAnsi="Arial" w:cs="Arial" w:hint="eastAsia"/>
          <w:color w:val="000000"/>
          <w:szCs w:val="21"/>
        </w:rPr>
        <w:t>A</w:t>
      </w:r>
      <w:r w:rsidRPr="00CD0C00">
        <w:rPr>
          <w:rFonts w:ascii="Arial" w:hAnsi="Arial" w:cs="Arial" w:hint="eastAsia"/>
          <w:color w:val="000000"/>
          <w:szCs w:val="21"/>
        </w:rPr>
        <w:t>／</w:t>
      </w:r>
      <w:r w:rsidRPr="00CD0C00">
        <w:rPr>
          <w:rFonts w:ascii="Arial" w:hAnsi="Arial" w:cs="Arial" w:hint="eastAsia"/>
          <w:color w:val="000000"/>
          <w:szCs w:val="21"/>
        </w:rPr>
        <w:t>D</w:t>
      </w:r>
      <w:r w:rsidRPr="00CD0C00">
        <w:rPr>
          <w:rFonts w:ascii="Arial" w:hAnsi="Arial" w:cs="Arial"/>
          <w:color w:val="000000"/>
          <w:szCs w:val="21"/>
        </w:rPr>
        <w:t>変換は、</w:t>
      </w:r>
      <w:r w:rsidRPr="00CD0C00">
        <w:rPr>
          <w:rFonts w:ascii="Arial" w:hAnsi="Arial" w:cs="Arial"/>
          <w:color w:val="000000"/>
          <w:szCs w:val="21"/>
        </w:rPr>
        <w:t>32 bit</w:t>
      </w:r>
      <w:r w:rsidRPr="00CD0C00">
        <w:rPr>
          <w:rFonts w:ascii="Arial" w:hAnsi="Arial" w:cs="Arial"/>
          <w:color w:val="000000"/>
          <w:szCs w:val="21"/>
        </w:rPr>
        <w:t>以上の機能を備えていること</w:t>
      </w:r>
    </w:p>
    <w:p w:rsidR="00CD0C00" w:rsidRPr="00CD0C00" w:rsidRDefault="00CD0C00" w:rsidP="00287940">
      <w:pPr>
        <w:numPr>
          <w:ilvl w:val="0"/>
          <w:numId w:val="5"/>
        </w:numPr>
        <w:tabs>
          <w:tab w:val="left" w:pos="1276"/>
        </w:tabs>
        <w:rPr>
          <w:szCs w:val="21"/>
        </w:rPr>
      </w:pPr>
      <w:r w:rsidRPr="00CD0C00">
        <w:rPr>
          <w:rFonts w:ascii="Arial" w:hAnsi="Arial" w:cs="Arial" w:hint="eastAsia"/>
          <w:color w:val="000000"/>
          <w:szCs w:val="21"/>
        </w:rPr>
        <w:t>サンプリング</w:t>
      </w:r>
      <w:r w:rsidRPr="00CD0C00">
        <w:rPr>
          <w:rFonts w:ascii="Arial" w:hAnsi="Arial" w:cs="Arial"/>
          <w:color w:val="000000"/>
          <w:szCs w:val="21"/>
        </w:rPr>
        <w:t>レートは、常時</w:t>
      </w:r>
      <w:r w:rsidRPr="00CD0C00">
        <w:rPr>
          <w:rFonts w:ascii="Arial" w:hAnsi="Arial" w:cs="Arial"/>
          <w:color w:val="000000"/>
          <w:szCs w:val="21"/>
        </w:rPr>
        <w:t>2kHz</w:t>
      </w:r>
      <w:r w:rsidRPr="00CD0C00">
        <w:rPr>
          <w:rFonts w:ascii="Arial" w:hAnsi="Arial" w:cs="Arial"/>
          <w:color w:val="000000"/>
          <w:szCs w:val="21"/>
        </w:rPr>
        <w:t>以上の設定が可能であること</w:t>
      </w:r>
    </w:p>
    <w:p w:rsidR="00CD0C00" w:rsidRPr="00CD0C00" w:rsidRDefault="00CD0C00" w:rsidP="00287940">
      <w:pPr>
        <w:numPr>
          <w:ilvl w:val="0"/>
          <w:numId w:val="5"/>
        </w:numPr>
        <w:tabs>
          <w:tab w:val="left" w:pos="1276"/>
        </w:tabs>
        <w:rPr>
          <w:szCs w:val="21"/>
        </w:rPr>
      </w:pPr>
      <w:r w:rsidRPr="00CD0C00">
        <w:rPr>
          <w:rFonts w:ascii="Arial" w:hAnsi="Arial" w:cs="Arial" w:hint="eastAsia"/>
          <w:color w:val="000000"/>
          <w:szCs w:val="21"/>
        </w:rPr>
        <w:t>すべての</w:t>
      </w:r>
      <w:r w:rsidRPr="00CD0C00">
        <w:rPr>
          <w:rFonts w:ascii="Arial" w:hAnsi="Arial" w:cs="Arial"/>
          <w:color w:val="000000"/>
          <w:szCs w:val="21"/>
        </w:rPr>
        <w:t>波形はユニポーラ電位として記録が可能であること</w:t>
      </w:r>
    </w:p>
    <w:p w:rsidR="00CD0C00" w:rsidRPr="00EE4EB5" w:rsidRDefault="009D1848" w:rsidP="00287940">
      <w:pPr>
        <w:numPr>
          <w:ilvl w:val="0"/>
          <w:numId w:val="4"/>
        </w:numPr>
        <w:spacing w:line="440" w:lineRule="exact"/>
        <w:rPr>
          <w:szCs w:val="21"/>
        </w:rPr>
      </w:pPr>
      <w:r>
        <w:rPr>
          <w:rFonts w:hint="eastAsia"/>
          <w:szCs w:val="21"/>
        </w:rPr>
        <w:t>本体コンピュータは以下の要件を満たすこと</w:t>
      </w:r>
    </w:p>
    <w:p w:rsidR="00CD0C00" w:rsidRPr="00EE4EB5" w:rsidRDefault="00CD0C00" w:rsidP="00287940">
      <w:pPr>
        <w:numPr>
          <w:ilvl w:val="0"/>
          <w:numId w:val="6"/>
        </w:numPr>
        <w:tabs>
          <w:tab w:val="left" w:pos="1276"/>
        </w:tabs>
        <w:rPr>
          <w:szCs w:val="21"/>
        </w:rPr>
      </w:pPr>
      <w:r w:rsidRPr="00EE4EB5">
        <w:rPr>
          <w:rFonts w:hint="eastAsia"/>
          <w:szCs w:val="21"/>
        </w:rPr>
        <w:t>1-1</w:t>
      </w:r>
      <w:r w:rsidRPr="00EE4EB5">
        <w:rPr>
          <w:rFonts w:hint="eastAsia"/>
          <w:szCs w:val="21"/>
        </w:rPr>
        <w:t>に表記した</w:t>
      </w:r>
      <w:r w:rsidRPr="00EE4EB5">
        <w:rPr>
          <w:rFonts w:hint="eastAsia"/>
          <w:szCs w:val="21"/>
        </w:rPr>
        <w:t>EP</w:t>
      </w:r>
      <w:r w:rsidRPr="00EE4EB5">
        <w:rPr>
          <w:rFonts w:hint="eastAsia"/>
          <w:szCs w:val="21"/>
        </w:rPr>
        <w:t>アンプボックスとは</w:t>
      </w:r>
      <w:r w:rsidR="00AE7AA8">
        <w:rPr>
          <w:rFonts w:ascii="Arial" w:hAnsi="Arial" w:cs="Arial" w:hint="eastAsia"/>
          <w:color w:val="000000"/>
          <w:szCs w:val="21"/>
        </w:rPr>
        <w:t>光</w:t>
      </w:r>
      <w:r w:rsidRPr="00EE4EB5">
        <w:rPr>
          <w:rFonts w:ascii="Arial" w:hAnsi="Arial" w:cs="Arial"/>
          <w:color w:val="000000"/>
          <w:szCs w:val="21"/>
        </w:rPr>
        <w:t>ケーブルで接続されること</w:t>
      </w:r>
    </w:p>
    <w:p w:rsidR="00CD0C00" w:rsidRPr="00EE4EB5" w:rsidRDefault="00CD0C00" w:rsidP="00287940">
      <w:pPr>
        <w:numPr>
          <w:ilvl w:val="0"/>
          <w:numId w:val="6"/>
        </w:numPr>
        <w:tabs>
          <w:tab w:val="left" w:pos="1276"/>
        </w:tabs>
        <w:rPr>
          <w:szCs w:val="21"/>
        </w:rPr>
      </w:pPr>
      <w:r w:rsidRPr="00EE4EB5">
        <w:rPr>
          <w:rFonts w:ascii="Arial" w:hAnsi="Arial" w:cs="Arial" w:hint="eastAsia"/>
          <w:color w:val="000000"/>
          <w:szCs w:val="21"/>
        </w:rPr>
        <w:t>OS</w:t>
      </w:r>
      <w:r w:rsidRPr="00EE4EB5">
        <w:rPr>
          <w:rFonts w:ascii="Arial" w:hAnsi="Arial" w:cs="Arial" w:hint="eastAsia"/>
          <w:color w:val="000000"/>
          <w:szCs w:val="21"/>
        </w:rPr>
        <w:t>は</w:t>
      </w:r>
      <w:r w:rsidRPr="00EE4EB5">
        <w:rPr>
          <w:rFonts w:ascii="Arial" w:hAnsi="Arial" w:cs="Arial"/>
          <w:color w:val="000000"/>
          <w:szCs w:val="21"/>
        </w:rPr>
        <w:t>Windows XP</w:t>
      </w:r>
      <w:r w:rsidRPr="00EE4EB5">
        <w:rPr>
          <w:rFonts w:ascii="Arial" w:hAnsi="Arial" w:cs="Arial"/>
          <w:color w:val="000000"/>
          <w:szCs w:val="21"/>
        </w:rPr>
        <w:t>以上、</w:t>
      </w:r>
      <w:r w:rsidRPr="00EE4EB5">
        <w:rPr>
          <w:rFonts w:ascii="Arial" w:hAnsi="Arial" w:cs="Arial"/>
          <w:color w:val="000000"/>
          <w:szCs w:val="21"/>
        </w:rPr>
        <w:t>CPU</w:t>
      </w:r>
      <w:r w:rsidRPr="00EE4EB5">
        <w:rPr>
          <w:rFonts w:ascii="Arial" w:hAnsi="Arial" w:cs="Arial"/>
          <w:color w:val="000000"/>
          <w:szCs w:val="21"/>
        </w:rPr>
        <w:t>は</w:t>
      </w:r>
      <w:r w:rsidRPr="00EE4EB5">
        <w:rPr>
          <w:rFonts w:ascii="Arial" w:hAnsi="Arial" w:cs="Arial"/>
          <w:color w:val="000000"/>
          <w:szCs w:val="21"/>
        </w:rPr>
        <w:t>Pentium Xeon Quad Core</w:t>
      </w:r>
      <w:r w:rsidRPr="00EE4EB5">
        <w:rPr>
          <w:rFonts w:ascii="Arial" w:hAnsi="Arial" w:cs="Arial"/>
          <w:color w:val="000000"/>
          <w:szCs w:val="21"/>
        </w:rPr>
        <w:t>以上を使用していること</w:t>
      </w:r>
    </w:p>
    <w:p w:rsidR="00EE4EB5" w:rsidRPr="00EE4EB5" w:rsidRDefault="00EE4EB5" w:rsidP="00287940">
      <w:pPr>
        <w:numPr>
          <w:ilvl w:val="0"/>
          <w:numId w:val="6"/>
        </w:numPr>
        <w:tabs>
          <w:tab w:val="left" w:pos="1276"/>
        </w:tabs>
        <w:rPr>
          <w:szCs w:val="21"/>
        </w:rPr>
      </w:pPr>
      <w:r w:rsidRPr="00EE4EB5">
        <w:rPr>
          <w:rFonts w:ascii="Arial" w:hAnsi="Arial" w:cs="Arial" w:hint="eastAsia"/>
          <w:color w:val="000000"/>
          <w:szCs w:val="21"/>
        </w:rPr>
        <w:t>メモリは</w:t>
      </w:r>
      <w:r w:rsidR="00243881">
        <w:rPr>
          <w:rFonts w:ascii="Arial" w:hAnsi="Arial" w:cs="Arial" w:hint="eastAsia"/>
          <w:color w:val="000000"/>
          <w:szCs w:val="21"/>
        </w:rPr>
        <w:t>4</w:t>
      </w:r>
      <w:r w:rsidRPr="00EE4EB5">
        <w:rPr>
          <w:rFonts w:ascii="Arial" w:hAnsi="Arial" w:cs="Arial"/>
          <w:color w:val="000000"/>
          <w:szCs w:val="21"/>
        </w:rPr>
        <w:t>GB</w:t>
      </w:r>
      <w:r w:rsidRPr="00EE4EB5">
        <w:rPr>
          <w:rFonts w:ascii="Arial" w:hAnsi="Arial" w:cs="Arial"/>
          <w:color w:val="000000"/>
          <w:szCs w:val="21"/>
        </w:rPr>
        <w:t>以上であること</w:t>
      </w:r>
    </w:p>
    <w:p w:rsidR="00EE4EB5" w:rsidRPr="00EE4EB5" w:rsidRDefault="00EE4EB5" w:rsidP="00287940">
      <w:pPr>
        <w:numPr>
          <w:ilvl w:val="0"/>
          <w:numId w:val="6"/>
        </w:numPr>
        <w:tabs>
          <w:tab w:val="left" w:pos="1276"/>
        </w:tabs>
        <w:rPr>
          <w:szCs w:val="21"/>
        </w:rPr>
      </w:pPr>
      <w:r w:rsidRPr="00EE4EB5">
        <w:rPr>
          <w:rFonts w:ascii="Arial" w:hAnsi="Arial" w:cs="Arial"/>
          <w:color w:val="000000"/>
          <w:szCs w:val="21"/>
        </w:rPr>
        <w:t>ディスクドライブは</w:t>
      </w:r>
      <w:r w:rsidR="00243881">
        <w:rPr>
          <w:rFonts w:ascii="Arial" w:hAnsi="Arial" w:cs="Arial" w:hint="eastAsia"/>
          <w:color w:val="000000"/>
          <w:szCs w:val="21"/>
        </w:rPr>
        <w:t>500</w:t>
      </w:r>
      <w:r w:rsidRPr="00EE4EB5">
        <w:rPr>
          <w:rFonts w:ascii="Arial" w:hAnsi="Arial" w:cs="Arial"/>
          <w:color w:val="000000"/>
          <w:szCs w:val="21"/>
        </w:rPr>
        <w:t>GB</w:t>
      </w:r>
      <w:r w:rsidRPr="00EE4EB5">
        <w:rPr>
          <w:rFonts w:ascii="Arial" w:hAnsi="Arial" w:cs="Arial"/>
          <w:color w:val="000000"/>
          <w:szCs w:val="21"/>
        </w:rPr>
        <w:t>以上</w:t>
      </w:r>
      <w:r w:rsidR="00243881">
        <w:rPr>
          <w:rFonts w:ascii="Arial" w:hAnsi="Arial" w:cs="Arial" w:hint="eastAsia"/>
          <w:color w:val="000000"/>
          <w:szCs w:val="21"/>
        </w:rPr>
        <w:t>の</w:t>
      </w:r>
      <w:r w:rsidR="00243881">
        <w:rPr>
          <w:rFonts w:ascii="Arial" w:hAnsi="Arial" w:cs="Arial" w:hint="eastAsia"/>
          <w:color w:val="000000"/>
          <w:szCs w:val="21"/>
        </w:rPr>
        <w:t>RAID1</w:t>
      </w:r>
      <w:r w:rsidR="00243881">
        <w:rPr>
          <w:rFonts w:ascii="Arial" w:hAnsi="Arial" w:cs="Arial" w:hint="eastAsia"/>
          <w:color w:val="000000"/>
          <w:szCs w:val="21"/>
        </w:rPr>
        <w:t>仕様</w:t>
      </w:r>
      <w:r w:rsidRPr="00EE4EB5">
        <w:rPr>
          <w:rFonts w:ascii="Arial" w:hAnsi="Arial" w:cs="Arial"/>
          <w:color w:val="000000"/>
          <w:szCs w:val="21"/>
        </w:rPr>
        <w:t>であること</w:t>
      </w:r>
    </w:p>
    <w:p w:rsidR="00EE4EB5" w:rsidRPr="00EE4EB5" w:rsidRDefault="00EE4EB5" w:rsidP="00287940">
      <w:pPr>
        <w:numPr>
          <w:ilvl w:val="0"/>
          <w:numId w:val="6"/>
        </w:numPr>
        <w:tabs>
          <w:tab w:val="left" w:pos="1276"/>
        </w:tabs>
        <w:rPr>
          <w:szCs w:val="21"/>
        </w:rPr>
      </w:pPr>
      <w:r w:rsidRPr="00EE4EB5">
        <w:rPr>
          <w:rFonts w:ascii="Arial" w:hAnsi="Arial" w:cs="Arial" w:hint="eastAsia"/>
          <w:color w:val="000000"/>
          <w:szCs w:val="21"/>
        </w:rPr>
        <w:t>DVD</w:t>
      </w:r>
      <w:r w:rsidRPr="00EE4EB5">
        <w:rPr>
          <w:rFonts w:ascii="Arial" w:hAnsi="Arial" w:cs="Arial"/>
          <w:color w:val="000000"/>
          <w:szCs w:val="21"/>
        </w:rPr>
        <w:t>ドライブを内蔵し、患者データの保存が可能であること</w:t>
      </w:r>
    </w:p>
    <w:p w:rsidR="00CD0C00" w:rsidRDefault="00EE4EB5" w:rsidP="00287940">
      <w:pPr>
        <w:numPr>
          <w:ilvl w:val="0"/>
          <w:numId w:val="4"/>
        </w:numPr>
        <w:spacing w:line="440" w:lineRule="exact"/>
        <w:rPr>
          <w:szCs w:val="21"/>
        </w:rPr>
      </w:pPr>
      <w:r>
        <w:rPr>
          <w:rFonts w:hint="eastAsia"/>
          <w:szCs w:val="21"/>
        </w:rPr>
        <w:t>ディスプレイモニタは以下の要件を満たすこと</w:t>
      </w:r>
    </w:p>
    <w:p w:rsidR="00EE4EB5" w:rsidRPr="00EE4EB5" w:rsidRDefault="00EE4EB5" w:rsidP="00287940">
      <w:pPr>
        <w:numPr>
          <w:ilvl w:val="0"/>
          <w:numId w:val="7"/>
        </w:numPr>
        <w:tabs>
          <w:tab w:val="left" w:pos="1276"/>
        </w:tabs>
        <w:rPr>
          <w:szCs w:val="21"/>
        </w:rPr>
      </w:pPr>
      <w:r>
        <w:rPr>
          <w:rFonts w:hint="eastAsia"/>
          <w:szCs w:val="21"/>
        </w:rPr>
        <w:t>本体側、</w:t>
      </w:r>
      <w:r w:rsidR="00243881">
        <w:rPr>
          <w:rFonts w:ascii="Arial" w:hAnsi="Arial" w:cs="Arial"/>
          <w:color w:val="000000"/>
          <w:szCs w:val="21"/>
        </w:rPr>
        <w:t>術者側モニタは</w:t>
      </w:r>
      <w:r w:rsidR="00243881">
        <w:rPr>
          <w:rFonts w:ascii="Arial" w:hAnsi="Arial" w:cs="Arial" w:hint="eastAsia"/>
          <w:color w:val="000000"/>
          <w:szCs w:val="21"/>
        </w:rPr>
        <w:t>ワイド</w:t>
      </w:r>
      <w:r w:rsidR="00243881">
        <w:rPr>
          <w:rFonts w:ascii="Arial" w:hAnsi="Arial" w:cs="Arial" w:hint="eastAsia"/>
          <w:color w:val="000000"/>
          <w:szCs w:val="21"/>
        </w:rPr>
        <w:t>23</w:t>
      </w:r>
      <w:r w:rsidRPr="003B5038">
        <w:rPr>
          <w:rFonts w:ascii="Arial" w:hAnsi="Arial" w:cs="Arial"/>
          <w:color w:val="000000"/>
          <w:szCs w:val="21"/>
        </w:rPr>
        <w:t>インチ以上の液晶カラーモニタであること</w:t>
      </w:r>
    </w:p>
    <w:p w:rsidR="00EE4EB5" w:rsidRPr="00EE4EB5" w:rsidRDefault="00EE4EB5" w:rsidP="00287940">
      <w:pPr>
        <w:numPr>
          <w:ilvl w:val="0"/>
          <w:numId w:val="7"/>
        </w:numPr>
        <w:tabs>
          <w:tab w:val="left" w:pos="1276"/>
        </w:tabs>
        <w:rPr>
          <w:szCs w:val="21"/>
        </w:rPr>
      </w:pPr>
      <w:r>
        <w:rPr>
          <w:rFonts w:ascii="Arial" w:hAnsi="Arial" w:cs="Arial" w:hint="eastAsia"/>
          <w:color w:val="000000"/>
          <w:szCs w:val="21"/>
        </w:rPr>
        <w:t>液晶</w:t>
      </w:r>
      <w:r w:rsidRPr="003B5038">
        <w:rPr>
          <w:rFonts w:ascii="Arial" w:hAnsi="Arial" w:cs="Arial"/>
          <w:color w:val="000000"/>
          <w:szCs w:val="21"/>
        </w:rPr>
        <w:t>カラーディスプレイ解像度は、</w:t>
      </w:r>
      <w:r w:rsidR="00243881">
        <w:rPr>
          <w:rFonts w:ascii="Arial" w:hAnsi="Arial" w:cs="Arial"/>
          <w:color w:val="000000"/>
          <w:szCs w:val="21"/>
        </w:rPr>
        <w:t>1,</w:t>
      </w:r>
      <w:r w:rsidR="00243881">
        <w:rPr>
          <w:rFonts w:ascii="Arial" w:hAnsi="Arial" w:cs="Arial" w:hint="eastAsia"/>
          <w:color w:val="000000"/>
          <w:szCs w:val="21"/>
        </w:rPr>
        <w:t>920</w:t>
      </w:r>
      <w:r w:rsidRPr="003B5038">
        <w:rPr>
          <w:rFonts w:ascii="Arial" w:hAnsi="Arial" w:cs="Arial"/>
          <w:color w:val="000000"/>
          <w:szCs w:val="21"/>
        </w:rPr>
        <w:t>×1</w:t>
      </w:r>
      <w:r w:rsidR="00243881">
        <w:rPr>
          <w:rFonts w:ascii="Arial" w:hAnsi="Arial" w:cs="Arial" w:hint="eastAsia"/>
          <w:color w:val="000000"/>
          <w:szCs w:val="21"/>
        </w:rPr>
        <w:t>,080</w:t>
      </w:r>
      <w:r w:rsidRPr="003B5038">
        <w:rPr>
          <w:rFonts w:ascii="Arial" w:hAnsi="Arial" w:cs="Arial"/>
          <w:color w:val="000000"/>
          <w:szCs w:val="21"/>
        </w:rPr>
        <w:t xml:space="preserve"> dot </w:t>
      </w:r>
      <w:r w:rsidRPr="003B5038">
        <w:rPr>
          <w:rFonts w:ascii="Arial" w:hAnsi="Arial" w:cs="Arial"/>
          <w:color w:val="000000"/>
          <w:szCs w:val="21"/>
        </w:rPr>
        <w:t>以上であること</w:t>
      </w:r>
    </w:p>
    <w:p w:rsidR="00EE4EB5" w:rsidRPr="00EE4EB5" w:rsidRDefault="00EE4EB5" w:rsidP="00287940">
      <w:pPr>
        <w:numPr>
          <w:ilvl w:val="0"/>
          <w:numId w:val="7"/>
        </w:numPr>
        <w:tabs>
          <w:tab w:val="left" w:pos="1276"/>
        </w:tabs>
        <w:rPr>
          <w:szCs w:val="21"/>
        </w:rPr>
      </w:pPr>
      <w:r>
        <w:rPr>
          <w:rFonts w:ascii="Arial" w:hAnsi="Arial" w:cs="Arial" w:hint="eastAsia"/>
          <w:color w:val="000000"/>
          <w:szCs w:val="21"/>
        </w:rPr>
        <w:t>リアルタイム</w:t>
      </w:r>
      <w:r w:rsidRPr="003B5038">
        <w:rPr>
          <w:rFonts w:ascii="Arial" w:hAnsi="Arial" w:cs="Arial"/>
          <w:color w:val="000000"/>
          <w:szCs w:val="21"/>
        </w:rPr>
        <w:t>モニタ、レビューモニタとして、各</w:t>
      </w:r>
      <w:r w:rsidRPr="003B5038">
        <w:rPr>
          <w:rFonts w:ascii="Arial" w:hAnsi="Arial" w:cs="Arial"/>
          <w:color w:val="000000"/>
          <w:szCs w:val="21"/>
        </w:rPr>
        <w:t>1</w:t>
      </w:r>
      <w:r>
        <w:rPr>
          <w:rFonts w:ascii="Arial" w:hAnsi="Arial" w:cs="Arial"/>
          <w:color w:val="000000"/>
          <w:szCs w:val="21"/>
        </w:rPr>
        <w:t>台以上を有するこ</w:t>
      </w:r>
      <w:r>
        <w:rPr>
          <w:rFonts w:ascii="Arial" w:hAnsi="Arial" w:cs="Arial" w:hint="eastAsia"/>
          <w:color w:val="000000"/>
          <w:szCs w:val="21"/>
        </w:rPr>
        <w:t>と</w:t>
      </w:r>
    </w:p>
    <w:p w:rsidR="00CD0C00" w:rsidRDefault="00EE4EB5" w:rsidP="00287940">
      <w:pPr>
        <w:numPr>
          <w:ilvl w:val="0"/>
          <w:numId w:val="4"/>
        </w:numPr>
        <w:spacing w:line="440" w:lineRule="exact"/>
        <w:rPr>
          <w:szCs w:val="21"/>
        </w:rPr>
      </w:pPr>
      <w:r>
        <w:rPr>
          <w:rFonts w:hint="eastAsia"/>
          <w:szCs w:val="21"/>
        </w:rPr>
        <w:t>本体アプリケーション機能として以下の要件を満たすこと</w:t>
      </w:r>
    </w:p>
    <w:p w:rsidR="00EE4EB5" w:rsidRPr="00EE4EB5" w:rsidRDefault="00EE4EB5" w:rsidP="00287940">
      <w:pPr>
        <w:numPr>
          <w:ilvl w:val="0"/>
          <w:numId w:val="8"/>
        </w:numPr>
        <w:tabs>
          <w:tab w:val="left" w:pos="1276"/>
        </w:tabs>
        <w:rPr>
          <w:szCs w:val="21"/>
        </w:rPr>
      </w:pPr>
      <w:r>
        <w:rPr>
          <w:rFonts w:ascii="Arial" w:hAnsi="Arial" w:cs="Arial" w:hint="eastAsia"/>
          <w:color w:val="000000"/>
          <w:szCs w:val="21"/>
        </w:rPr>
        <w:t>1</w:t>
      </w:r>
      <w:r w:rsidRPr="003B5038">
        <w:rPr>
          <w:rFonts w:ascii="Arial" w:hAnsi="Arial" w:cs="Arial"/>
          <w:color w:val="000000"/>
          <w:szCs w:val="21"/>
        </w:rPr>
        <w:t>ページの最大波形表示数は、</w:t>
      </w:r>
      <w:r w:rsidRPr="003B5038">
        <w:rPr>
          <w:rFonts w:ascii="Arial" w:hAnsi="Arial" w:cs="Arial"/>
          <w:color w:val="000000"/>
          <w:szCs w:val="21"/>
        </w:rPr>
        <w:t xml:space="preserve">64 </w:t>
      </w:r>
      <w:r w:rsidRPr="003B5038">
        <w:rPr>
          <w:rFonts w:ascii="Arial" w:hAnsi="Arial" w:cs="Arial"/>
          <w:color w:val="000000"/>
          <w:szCs w:val="21"/>
        </w:rPr>
        <w:t>チャンネル以上を表示できること</w:t>
      </w:r>
    </w:p>
    <w:p w:rsidR="00EE4EB5" w:rsidRPr="00EE4EB5" w:rsidRDefault="00EE4EB5" w:rsidP="00287940">
      <w:pPr>
        <w:numPr>
          <w:ilvl w:val="0"/>
          <w:numId w:val="8"/>
        </w:numPr>
        <w:tabs>
          <w:tab w:val="left" w:pos="1276"/>
        </w:tabs>
        <w:rPr>
          <w:szCs w:val="21"/>
        </w:rPr>
      </w:pPr>
      <w:r>
        <w:rPr>
          <w:rFonts w:ascii="Arial" w:hAnsi="Arial" w:cs="Arial" w:hint="eastAsia"/>
          <w:color w:val="000000"/>
          <w:szCs w:val="21"/>
        </w:rPr>
        <w:t>ウィンドウ</w:t>
      </w:r>
      <w:r w:rsidRPr="003B5038">
        <w:rPr>
          <w:rFonts w:ascii="Arial" w:hAnsi="Arial" w:cs="Arial"/>
          <w:color w:val="000000"/>
          <w:szCs w:val="21"/>
        </w:rPr>
        <w:t>ページ数は、</w:t>
      </w:r>
      <w:r w:rsidRPr="003B5038">
        <w:rPr>
          <w:rFonts w:ascii="Arial" w:hAnsi="Arial" w:cs="Arial"/>
          <w:color w:val="000000"/>
          <w:szCs w:val="21"/>
        </w:rPr>
        <w:t>7</w:t>
      </w:r>
      <w:r w:rsidRPr="003B5038">
        <w:rPr>
          <w:rFonts w:ascii="Arial" w:hAnsi="Arial" w:cs="Arial"/>
          <w:color w:val="000000"/>
          <w:szCs w:val="21"/>
        </w:rPr>
        <w:t>ページ以上設定が可能であること</w:t>
      </w:r>
    </w:p>
    <w:p w:rsidR="00EE4EB5" w:rsidRPr="00EE4EB5" w:rsidRDefault="00EE4EB5" w:rsidP="00287940">
      <w:pPr>
        <w:numPr>
          <w:ilvl w:val="0"/>
          <w:numId w:val="8"/>
        </w:numPr>
        <w:tabs>
          <w:tab w:val="left" w:pos="1276"/>
        </w:tabs>
        <w:rPr>
          <w:szCs w:val="21"/>
        </w:rPr>
      </w:pPr>
      <w:r>
        <w:rPr>
          <w:rFonts w:ascii="Arial" w:hAnsi="Arial" w:cs="Arial" w:hint="eastAsia"/>
          <w:color w:val="000000"/>
          <w:szCs w:val="21"/>
        </w:rPr>
        <w:t>リアルタイム</w:t>
      </w:r>
      <w:r w:rsidRPr="003B5038">
        <w:rPr>
          <w:rFonts w:ascii="Arial" w:hAnsi="Arial" w:cs="Arial"/>
          <w:color w:val="000000"/>
          <w:szCs w:val="21"/>
        </w:rPr>
        <w:t>波形掃引速度は、</w:t>
      </w:r>
      <w:r w:rsidRPr="003B5038">
        <w:rPr>
          <w:rFonts w:ascii="Arial" w:hAnsi="Arial" w:cs="Arial"/>
          <w:color w:val="000000"/>
          <w:szCs w:val="21"/>
        </w:rPr>
        <w:t>25~600 mm/sec</w:t>
      </w:r>
      <w:r w:rsidRPr="003B5038">
        <w:rPr>
          <w:rFonts w:ascii="Arial" w:hAnsi="Arial" w:cs="Arial"/>
          <w:color w:val="000000"/>
          <w:szCs w:val="21"/>
        </w:rPr>
        <w:t>の範囲で選択が可能であること</w:t>
      </w:r>
    </w:p>
    <w:p w:rsidR="00EE4EB5" w:rsidRPr="00EE4EB5" w:rsidRDefault="00EE4EB5" w:rsidP="00287940">
      <w:pPr>
        <w:numPr>
          <w:ilvl w:val="0"/>
          <w:numId w:val="8"/>
        </w:numPr>
        <w:tabs>
          <w:tab w:val="left" w:pos="1276"/>
        </w:tabs>
        <w:rPr>
          <w:szCs w:val="21"/>
        </w:rPr>
      </w:pPr>
      <w:r>
        <w:rPr>
          <w:rFonts w:ascii="Arial" w:hAnsi="Arial" w:cs="Arial" w:hint="eastAsia"/>
          <w:color w:val="000000"/>
          <w:szCs w:val="21"/>
        </w:rPr>
        <w:t>レビュー</w:t>
      </w:r>
      <w:r w:rsidRPr="003B5038">
        <w:rPr>
          <w:rFonts w:ascii="Arial" w:hAnsi="Arial" w:cs="Arial"/>
          <w:color w:val="000000"/>
          <w:szCs w:val="21"/>
        </w:rPr>
        <w:t>タイム波形掃引速度は、</w:t>
      </w:r>
      <w:r w:rsidRPr="003B5038">
        <w:rPr>
          <w:rFonts w:ascii="Arial" w:hAnsi="Arial" w:cs="Arial"/>
          <w:color w:val="000000"/>
          <w:szCs w:val="21"/>
        </w:rPr>
        <w:t>25~600 mm/sec</w:t>
      </w:r>
      <w:r w:rsidRPr="003B5038">
        <w:rPr>
          <w:rFonts w:ascii="Arial" w:hAnsi="Arial" w:cs="Arial"/>
          <w:color w:val="000000"/>
          <w:szCs w:val="21"/>
        </w:rPr>
        <w:t>の範囲で選択が可能であること</w:t>
      </w:r>
    </w:p>
    <w:p w:rsidR="00EE4EB5" w:rsidRPr="00EE4EB5" w:rsidRDefault="00EE4EB5" w:rsidP="00287940">
      <w:pPr>
        <w:numPr>
          <w:ilvl w:val="0"/>
          <w:numId w:val="8"/>
        </w:numPr>
        <w:tabs>
          <w:tab w:val="left" w:pos="1276"/>
        </w:tabs>
        <w:rPr>
          <w:szCs w:val="21"/>
        </w:rPr>
      </w:pPr>
      <w:r>
        <w:rPr>
          <w:rFonts w:ascii="Arial" w:hAnsi="Arial" w:cs="Arial" w:hint="eastAsia"/>
          <w:color w:val="000000"/>
          <w:szCs w:val="21"/>
        </w:rPr>
        <w:t>リアル</w:t>
      </w:r>
      <w:r w:rsidRPr="003B5038">
        <w:rPr>
          <w:rFonts w:ascii="Arial" w:hAnsi="Arial" w:cs="Arial"/>
          <w:color w:val="000000"/>
          <w:szCs w:val="21"/>
        </w:rPr>
        <w:t>タイムの電位波形は自動的にインターバルを解析</w:t>
      </w:r>
      <w:r w:rsidR="00F85312">
        <w:rPr>
          <w:rFonts w:ascii="Arial" w:hAnsi="Arial" w:cs="Arial" w:hint="eastAsia"/>
          <w:color w:val="000000"/>
          <w:szCs w:val="21"/>
        </w:rPr>
        <w:t>し表示</w:t>
      </w:r>
      <w:r w:rsidRPr="003B5038">
        <w:rPr>
          <w:rFonts w:ascii="Arial" w:hAnsi="Arial" w:cs="Arial"/>
          <w:color w:val="000000"/>
          <w:szCs w:val="21"/>
        </w:rPr>
        <w:t>する機能を有すること</w:t>
      </w:r>
    </w:p>
    <w:p w:rsidR="00EE4EB5" w:rsidRPr="00EE4EB5" w:rsidRDefault="00EE4EB5" w:rsidP="00287940">
      <w:pPr>
        <w:numPr>
          <w:ilvl w:val="0"/>
          <w:numId w:val="8"/>
        </w:numPr>
        <w:tabs>
          <w:tab w:val="left" w:pos="1276"/>
        </w:tabs>
        <w:rPr>
          <w:szCs w:val="21"/>
        </w:rPr>
      </w:pPr>
      <w:r>
        <w:rPr>
          <w:rFonts w:ascii="Arial" w:hAnsi="Arial" w:cs="Arial" w:hint="eastAsia"/>
          <w:color w:val="000000"/>
          <w:szCs w:val="21"/>
        </w:rPr>
        <w:t>RF</w:t>
      </w:r>
      <w:r w:rsidRPr="003B5038">
        <w:rPr>
          <w:rFonts w:ascii="Arial" w:hAnsi="Arial" w:cs="Arial"/>
          <w:color w:val="000000"/>
          <w:szCs w:val="21"/>
        </w:rPr>
        <w:t>データとの通信が可能であり、通電中のグラフをレビュー画面上に表示できること</w:t>
      </w:r>
    </w:p>
    <w:p w:rsidR="00EE4EB5" w:rsidRPr="00EE4EB5" w:rsidRDefault="00EE4EB5" w:rsidP="00287940">
      <w:pPr>
        <w:numPr>
          <w:ilvl w:val="0"/>
          <w:numId w:val="8"/>
        </w:numPr>
        <w:tabs>
          <w:tab w:val="left" w:pos="1276"/>
        </w:tabs>
        <w:rPr>
          <w:szCs w:val="21"/>
        </w:rPr>
      </w:pPr>
      <w:r>
        <w:rPr>
          <w:rFonts w:ascii="Arial" w:hAnsi="Arial" w:cs="Arial" w:hint="eastAsia"/>
          <w:color w:val="000000"/>
          <w:szCs w:val="21"/>
        </w:rPr>
        <w:t>緊急時</w:t>
      </w:r>
      <w:r w:rsidRPr="003B5038">
        <w:rPr>
          <w:rFonts w:ascii="Arial" w:hAnsi="Arial" w:cs="Arial"/>
          <w:color w:val="000000"/>
          <w:szCs w:val="21"/>
        </w:rPr>
        <w:t>に</w:t>
      </w:r>
      <w:r w:rsidRPr="003B5038">
        <w:rPr>
          <w:rFonts w:ascii="Arial" w:hAnsi="Arial" w:cs="Arial"/>
          <w:color w:val="000000"/>
          <w:szCs w:val="21"/>
        </w:rPr>
        <w:t>30</w:t>
      </w:r>
      <w:r w:rsidRPr="003B5038">
        <w:rPr>
          <w:rFonts w:ascii="Arial" w:hAnsi="Arial" w:cs="Arial"/>
          <w:color w:val="000000"/>
          <w:szCs w:val="21"/>
        </w:rPr>
        <w:t>秒前から遡ってデータ保存が可能であること</w:t>
      </w:r>
    </w:p>
    <w:p w:rsidR="00EE4EB5" w:rsidRPr="00EE4EB5" w:rsidRDefault="00EE4EB5" w:rsidP="00287940">
      <w:pPr>
        <w:numPr>
          <w:ilvl w:val="0"/>
          <w:numId w:val="8"/>
        </w:numPr>
        <w:tabs>
          <w:tab w:val="left" w:pos="1276"/>
        </w:tabs>
        <w:rPr>
          <w:szCs w:val="21"/>
        </w:rPr>
      </w:pPr>
      <w:r>
        <w:rPr>
          <w:rFonts w:ascii="Arial" w:hAnsi="Arial" w:cs="Arial" w:hint="eastAsia"/>
          <w:color w:val="000000"/>
          <w:szCs w:val="21"/>
        </w:rPr>
        <w:t>イベント</w:t>
      </w:r>
      <w:r>
        <w:rPr>
          <w:rFonts w:ascii="Arial" w:hAnsi="Arial" w:cs="Arial"/>
          <w:color w:val="000000"/>
          <w:szCs w:val="21"/>
        </w:rPr>
        <w:t>ログへの</w:t>
      </w:r>
      <w:r w:rsidRPr="003B5038">
        <w:rPr>
          <w:rFonts w:ascii="Arial" w:hAnsi="Arial" w:cs="Arial"/>
          <w:color w:val="000000"/>
          <w:szCs w:val="21"/>
        </w:rPr>
        <w:t>挿入が任意で設定できること</w:t>
      </w:r>
    </w:p>
    <w:p w:rsidR="00EE4EB5" w:rsidRPr="00EE4EB5" w:rsidRDefault="00EE4EB5" w:rsidP="00287940">
      <w:pPr>
        <w:numPr>
          <w:ilvl w:val="0"/>
          <w:numId w:val="8"/>
        </w:numPr>
        <w:tabs>
          <w:tab w:val="left" w:pos="1276"/>
        </w:tabs>
        <w:rPr>
          <w:szCs w:val="21"/>
        </w:rPr>
      </w:pPr>
      <w:r>
        <w:rPr>
          <w:rFonts w:ascii="Arial" w:hAnsi="Arial" w:cs="Arial" w:hint="eastAsia"/>
          <w:color w:val="000000"/>
          <w:szCs w:val="21"/>
        </w:rPr>
        <w:t>システム</w:t>
      </w:r>
      <w:r w:rsidRPr="003B5038">
        <w:rPr>
          <w:rFonts w:ascii="Arial" w:hAnsi="Arial" w:cs="Arial"/>
          <w:color w:val="000000"/>
          <w:szCs w:val="21"/>
        </w:rPr>
        <w:t>ユニットに</w:t>
      </w:r>
      <w:r w:rsidRPr="003B5038">
        <w:rPr>
          <w:rFonts w:ascii="Arial" w:hAnsi="Arial" w:cs="Arial"/>
          <w:color w:val="000000"/>
          <w:szCs w:val="21"/>
        </w:rPr>
        <w:t>FFT</w:t>
      </w:r>
      <w:r w:rsidRPr="003B5038">
        <w:rPr>
          <w:rFonts w:ascii="Arial" w:hAnsi="Arial" w:cs="Arial"/>
          <w:color w:val="000000"/>
          <w:szCs w:val="21"/>
        </w:rPr>
        <w:t>解析の機能を備えており、最大</w:t>
      </w:r>
      <w:r w:rsidRPr="003B5038">
        <w:rPr>
          <w:rFonts w:ascii="Arial" w:hAnsi="Arial" w:cs="Arial"/>
          <w:color w:val="000000"/>
          <w:szCs w:val="21"/>
        </w:rPr>
        <w:t>8</w:t>
      </w:r>
      <w:r w:rsidRPr="003B5038">
        <w:rPr>
          <w:rFonts w:ascii="Arial" w:hAnsi="Arial" w:cs="Arial"/>
          <w:color w:val="000000"/>
          <w:szCs w:val="21"/>
        </w:rPr>
        <w:t>秒間の解析が可能であること</w:t>
      </w:r>
    </w:p>
    <w:p w:rsidR="00EE4EB5" w:rsidRPr="00EE4EB5" w:rsidRDefault="00EE4EB5" w:rsidP="00287940">
      <w:pPr>
        <w:numPr>
          <w:ilvl w:val="0"/>
          <w:numId w:val="8"/>
        </w:numPr>
        <w:tabs>
          <w:tab w:val="left" w:pos="1276"/>
        </w:tabs>
        <w:rPr>
          <w:szCs w:val="21"/>
        </w:rPr>
      </w:pPr>
      <w:r>
        <w:rPr>
          <w:rFonts w:ascii="Arial" w:hAnsi="Arial" w:cs="Arial" w:hint="eastAsia"/>
          <w:color w:val="000000"/>
          <w:szCs w:val="21"/>
        </w:rPr>
        <w:t>レビュー</w:t>
      </w:r>
      <w:r w:rsidRPr="003B5038">
        <w:rPr>
          <w:rFonts w:ascii="Arial" w:hAnsi="Arial" w:cs="Arial"/>
          <w:color w:val="000000"/>
          <w:szCs w:val="21"/>
        </w:rPr>
        <w:t>画面上でリアルタイム画面を表示でき、リアルタイム</w:t>
      </w:r>
      <w:r w:rsidR="00243881">
        <w:rPr>
          <w:rFonts w:ascii="Arial" w:hAnsi="Arial" w:cs="Arial" w:hint="eastAsia"/>
          <w:color w:val="000000"/>
          <w:szCs w:val="21"/>
        </w:rPr>
        <w:t>波形</w:t>
      </w:r>
      <w:r w:rsidRPr="003B5038">
        <w:rPr>
          <w:rFonts w:ascii="Arial" w:hAnsi="Arial" w:cs="Arial"/>
          <w:color w:val="000000"/>
          <w:szCs w:val="21"/>
        </w:rPr>
        <w:t>を</w:t>
      </w:r>
      <w:r w:rsidRPr="003B5038">
        <w:rPr>
          <w:rFonts w:ascii="Arial" w:hAnsi="Arial" w:cs="Arial"/>
          <w:color w:val="000000"/>
          <w:szCs w:val="21"/>
        </w:rPr>
        <w:t>2</w:t>
      </w:r>
      <w:r w:rsidRPr="003B5038">
        <w:rPr>
          <w:rFonts w:ascii="Arial" w:hAnsi="Arial" w:cs="Arial"/>
          <w:color w:val="000000"/>
          <w:szCs w:val="21"/>
        </w:rPr>
        <w:t>画面表示できること</w:t>
      </w:r>
    </w:p>
    <w:p w:rsidR="00EE4EB5" w:rsidRPr="00EE4EB5" w:rsidRDefault="00EE4EB5" w:rsidP="00287940">
      <w:pPr>
        <w:numPr>
          <w:ilvl w:val="0"/>
          <w:numId w:val="8"/>
        </w:numPr>
        <w:tabs>
          <w:tab w:val="left" w:pos="1276"/>
        </w:tabs>
        <w:rPr>
          <w:szCs w:val="21"/>
        </w:rPr>
      </w:pPr>
      <w:r>
        <w:rPr>
          <w:rFonts w:ascii="Arial" w:hAnsi="Arial" w:cs="Arial" w:hint="eastAsia"/>
          <w:color w:val="000000"/>
          <w:szCs w:val="21"/>
        </w:rPr>
        <w:t>リアルタ</w:t>
      </w:r>
      <w:r w:rsidRPr="003B5038">
        <w:rPr>
          <w:rFonts w:ascii="Arial" w:hAnsi="Arial" w:cs="Arial"/>
          <w:color w:val="000000"/>
          <w:szCs w:val="21"/>
        </w:rPr>
        <w:t>イムスクロール機能を備えていること</w:t>
      </w:r>
    </w:p>
    <w:p w:rsidR="00EE4EB5" w:rsidRPr="00EE4EB5" w:rsidRDefault="00EE4EB5" w:rsidP="00287940">
      <w:pPr>
        <w:numPr>
          <w:ilvl w:val="0"/>
          <w:numId w:val="8"/>
        </w:numPr>
        <w:tabs>
          <w:tab w:val="left" w:pos="1276"/>
        </w:tabs>
        <w:rPr>
          <w:szCs w:val="21"/>
        </w:rPr>
      </w:pPr>
      <w:r>
        <w:rPr>
          <w:rFonts w:ascii="Arial" w:hAnsi="Arial" w:cs="Arial" w:hint="eastAsia"/>
          <w:color w:val="000000"/>
          <w:szCs w:val="21"/>
        </w:rPr>
        <w:t>刺激装置からの</w:t>
      </w:r>
      <w:r w:rsidRPr="003B5038">
        <w:rPr>
          <w:rFonts w:ascii="Arial" w:hAnsi="Arial" w:cs="Arial"/>
          <w:color w:val="000000"/>
          <w:szCs w:val="21"/>
        </w:rPr>
        <w:t>パルス信号や不整脈（頻脈、徐脈）、通電信号を自動認識して波形データを</w:t>
      </w:r>
    </w:p>
    <w:p w:rsidR="00EE4EB5" w:rsidRPr="00EE4EB5" w:rsidRDefault="00EE4EB5" w:rsidP="00B410FB">
      <w:pPr>
        <w:tabs>
          <w:tab w:val="left" w:pos="1276"/>
        </w:tabs>
        <w:ind w:left="840"/>
        <w:rPr>
          <w:rFonts w:ascii="Arial" w:hAnsi="Arial" w:cs="Arial"/>
          <w:color w:val="000000"/>
          <w:szCs w:val="21"/>
        </w:rPr>
      </w:pPr>
      <w:r>
        <w:rPr>
          <w:rFonts w:ascii="Arial" w:hAnsi="Arial" w:cs="Arial" w:hint="eastAsia"/>
          <w:color w:val="000000"/>
          <w:szCs w:val="21"/>
        </w:rPr>
        <w:tab/>
      </w:r>
      <w:r>
        <w:rPr>
          <w:rFonts w:ascii="Arial" w:hAnsi="Arial" w:cs="Arial" w:hint="eastAsia"/>
          <w:color w:val="000000"/>
          <w:szCs w:val="21"/>
        </w:rPr>
        <w:t>保存する機能を持つこと</w:t>
      </w:r>
    </w:p>
    <w:p w:rsidR="00EE4EB5" w:rsidRPr="00EE4EB5" w:rsidRDefault="00EE4EB5" w:rsidP="00287940">
      <w:pPr>
        <w:numPr>
          <w:ilvl w:val="0"/>
          <w:numId w:val="8"/>
        </w:numPr>
        <w:tabs>
          <w:tab w:val="left" w:pos="1276"/>
        </w:tabs>
        <w:rPr>
          <w:szCs w:val="21"/>
        </w:rPr>
      </w:pPr>
      <w:r>
        <w:rPr>
          <w:rFonts w:ascii="Arial" w:hAnsi="Arial" w:cs="Arial" w:hint="eastAsia"/>
          <w:color w:val="000000"/>
          <w:szCs w:val="21"/>
        </w:rPr>
        <w:t>波形</w:t>
      </w:r>
      <w:r w:rsidRPr="003B5038">
        <w:rPr>
          <w:rFonts w:ascii="Arial" w:hAnsi="Arial" w:cs="Arial"/>
          <w:color w:val="000000"/>
          <w:szCs w:val="21"/>
        </w:rPr>
        <w:t>データを</w:t>
      </w:r>
      <w:r w:rsidRPr="003B5038">
        <w:rPr>
          <w:rFonts w:ascii="Arial" w:hAnsi="Arial" w:cs="Arial"/>
          <w:color w:val="000000"/>
          <w:szCs w:val="21"/>
        </w:rPr>
        <w:t>JPEG</w:t>
      </w:r>
      <w:r w:rsidR="00FF44DF">
        <w:rPr>
          <w:rFonts w:ascii="Arial" w:hAnsi="Arial" w:cs="Arial" w:hint="eastAsia"/>
          <w:color w:val="000000"/>
          <w:szCs w:val="21"/>
        </w:rPr>
        <w:t>、</w:t>
      </w:r>
      <w:r w:rsidRPr="003B5038">
        <w:rPr>
          <w:rFonts w:ascii="Arial" w:hAnsi="Arial" w:cs="Arial"/>
          <w:color w:val="000000"/>
          <w:szCs w:val="21"/>
        </w:rPr>
        <w:t xml:space="preserve"> AVI</w:t>
      </w:r>
      <w:r w:rsidRPr="003B5038">
        <w:rPr>
          <w:rFonts w:ascii="Arial" w:hAnsi="Arial" w:cs="Arial"/>
          <w:color w:val="000000"/>
          <w:szCs w:val="21"/>
        </w:rPr>
        <w:t>ファイルでの出力が可能であること</w:t>
      </w:r>
    </w:p>
    <w:p w:rsidR="00EE4EB5" w:rsidRPr="00EE4EB5" w:rsidRDefault="00F06751" w:rsidP="00287940">
      <w:pPr>
        <w:numPr>
          <w:ilvl w:val="0"/>
          <w:numId w:val="8"/>
        </w:numPr>
        <w:tabs>
          <w:tab w:val="left" w:pos="1276"/>
        </w:tabs>
        <w:rPr>
          <w:szCs w:val="21"/>
        </w:rPr>
      </w:pPr>
      <w:r>
        <w:rPr>
          <w:rFonts w:ascii="Arial" w:hAnsi="Arial" w:cs="Arial" w:hint="eastAsia"/>
          <w:color w:val="000000"/>
          <w:szCs w:val="21"/>
        </w:rPr>
        <w:lastRenderedPageBreak/>
        <w:t>三</w:t>
      </w:r>
      <w:r w:rsidR="00EE4EB5">
        <w:rPr>
          <w:rFonts w:ascii="Arial" w:hAnsi="Arial" w:cs="Arial" w:hint="eastAsia"/>
          <w:color w:val="000000"/>
          <w:szCs w:val="21"/>
        </w:rPr>
        <w:t>次元</w:t>
      </w:r>
      <w:r w:rsidR="00EE4EB5" w:rsidRPr="003B5038">
        <w:rPr>
          <w:rFonts w:ascii="Arial" w:hAnsi="Arial" w:cs="Arial"/>
          <w:color w:val="000000"/>
          <w:szCs w:val="21"/>
        </w:rPr>
        <w:t>マッピング装置と接続するインターフェイスツールを備えており、</w:t>
      </w:r>
      <w:r w:rsidR="00EE4EB5" w:rsidRPr="00E75131">
        <w:rPr>
          <w:rFonts w:ascii="Arial" w:hAnsi="Arial" w:cs="Arial"/>
          <w:color w:val="000000"/>
          <w:szCs w:val="21"/>
        </w:rPr>
        <w:t>マッピングポイント</w:t>
      </w:r>
    </w:p>
    <w:p w:rsidR="00B410FB" w:rsidRPr="00B410FB" w:rsidRDefault="00EE4EB5" w:rsidP="00B410FB">
      <w:pPr>
        <w:tabs>
          <w:tab w:val="left" w:pos="1276"/>
        </w:tabs>
        <w:ind w:left="840"/>
        <w:rPr>
          <w:rFonts w:ascii="Arial" w:hAnsi="Arial" w:cs="Arial"/>
          <w:color w:val="000000"/>
          <w:szCs w:val="21"/>
        </w:rPr>
      </w:pPr>
      <w:r>
        <w:rPr>
          <w:rFonts w:ascii="Arial" w:hAnsi="Arial" w:cs="Arial" w:hint="eastAsia"/>
          <w:color w:val="000000"/>
          <w:szCs w:val="21"/>
        </w:rPr>
        <w:tab/>
      </w:r>
      <w:r>
        <w:rPr>
          <w:rFonts w:ascii="Arial" w:hAnsi="Arial" w:cs="Arial" w:hint="eastAsia"/>
          <w:color w:val="000000"/>
          <w:szCs w:val="21"/>
        </w:rPr>
        <w:t>取得が</w:t>
      </w:r>
      <w:r w:rsidR="00ED3B4E">
        <w:rPr>
          <w:rFonts w:ascii="Arial" w:hAnsi="Arial" w:cs="Arial" w:hint="eastAsia"/>
          <w:color w:val="000000"/>
          <w:szCs w:val="21"/>
        </w:rPr>
        <w:t>心内電位</w:t>
      </w:r>
      <w:r w:rsidR="00B410FB" w:rsidRPr="00E75131">
        <w:rPr>
          <w:rFonts w:ascii="Arial" w:hAnsi="Arial" w:cs="Arial"/>
          <w:color w:val="000000"/>
          <w:szCs w:val="21"/>
        </w:rPr>
        <w:t>装置側でも可能であること</w:t>
      </w:r>
    </w:p>
    <w:p w:rsidR="00CD0C00" w:rsidRDefault="00EE4EB5" w:rsidP="00287940">
      <w:pPr>
        <w:numPr>
          <w:ilvl w:val="0"/>
          <w:numId w:val="4"/>
        </w:numPr>
        <w:spacing w:line="440" w:lineRule="exact"/>
        <w:rPr>
          <w:szCs w:val="21"/>
        </w:rPr>
      </w:pPr>
      <w:r>
        <w:rPr>
          <w:rFonts w:hint="eastAsia"/>
          <w:szCs w:val="21"/>
        </w:rPr>
        <w:t>解析用ノートパソコンは以下の要件を満たすこと</w:t>
      </w:r>
    </w:p>
    <w:p w:rsidR="00B410FB" w:rsidRPr="00B410FB" w:rsidRDefault="00B410FB" w:rsidP="00287940">
      <w:pPr>
        <w:numPr>
          <w:ilvl w:val="0"/>
          <w:numId w:val="9"/>
        </w:numPr>
        <w:tabs>
          <w:tab w:val="left" w:pos="1276"/>
        </w:tabs>
        <w:rPr>
          <w:szCs w:val="21"/>
        </w:rPr>
      </w:pPr>
      <w:r>
        <w:rPr>
          <w:rFonts w:ascii="Arial" w:hAnsi="Arial" w:cs="Arial" w:hint="eastAsia"/>
          <w:szCs w:val="21"/>
        </w:rPr>
        <w:t>心内</w:t>
      </w:r>
      <w:r w:rsidRPr="003B5038">
        <w:rPr>
          <w:rFonts w:ascii="Arial" w:hAnsi="Arial" w:cs="Arial"/>
          <w:szCs w:val="21"/>
        </w:rPr>
        <w:t>電位解析装置のレビュー機能を有すること</w:t>
      </w:r>
    </w:p>
    <w:p w:rsidR="00B410FB" w:rsidRPr="00243881" w:rsidRDefault="00B410FB" w:rsidP="00287940">
      <w:pPr>
        <w:numPr>
          <w:ilvl w:val="0"/>
          <w:numId w:val="9"/>
        </w:numPr>
        <w:tabs>
          <w:tab w:val="left" w:pos="1276"/>
        </w:tabs>
        <w:rPr>
          <w:szCs w:val="21"/>
        </w:rPr>
      </w:pPr>
      <w:r>
        <w:rPr>
          <w:rFonts w:ascii="Arial" w:hAnsi="Arial" w:cs="Arial" w:hint="eastAsia"/>
          <w:szCs w:val="21"/>
        </w:rPr>
        <w:t>ユニポーラ</w:t>
      </w:r>
      <w:r>
        <w:rPr>
          <w:rFonts w:ascii="Arial" w:hAnsi="Arial" w:cs="Arial"/>
          <w:szCs w:val="21"/>
        </w:rPr>
        <w:t>電位として記録された波形は</w:t>
      </w:r>
      <w:r w:rsidRPr="003B5038">
        <w:rPr>
          <w:rFonts w:ascii="Arial" w:hAnsi="Arial" w:cs="Arial"/>
          <w:szCs w:val="21"/>
        </w:rPr>
        <w:t>任意電極間のバイポーラ波形として再解析できること</w:t>
      </w:r>
    </w:p>
    <w:p w:rsidR="00243881" w:rsidRPr="00B410FB" w:rsidRDefault="00243881" w:rsidP="00287940">
      <w:pPr>
        <w:numPr>
          <w:ilvl w:val="0"/>
          <w:numId w:val="9"/>
        </w:numPr>
        <w:tabs>
          <w:tab w:val="left" w:pos="1276"/>
        </w:tabs>
        <w:rPr>
          <w:szCs w:val="21"/>
        </w:rPr>
      </w:pPr>
      <w:r>
        <w:rPr>
          <w:rFonts w:ascii="Arial" w:hAnsi="Arial" w:cs="Arial" w:hint="eastAsia"/>
          <w:szCs w:val="21"/>
        </w:rPr>
        <w:t>取り込んだ波形に対しフィルター設定の変更が可能であること</w:t>
      </w:r>
    </w:p>
    <w:p w:rsidR="00B410FB" w:rsidRDefault="00EE4EB5" w:rsidP="00287940">
      <w:pPr>
        <w:numPr>
          <w:ilvl w:val="0"/>
          <w:numId w:val="4"/>
        </w:numPr>
        <w:spacing w:line="440" w:lineRule="exact"/>
        <w:rPr>
          <w:szCs w:val="21"/>
        </w:rPr>
      </w:pPr>
      <w:r>
        <w:rPr>
          <w:rFonts w:hint="eastAsia"/>
          <w:szCs w:val="21"/>
        </w:rPr>
        <w:t>付属品は以下の要件を満たすこと</w:t>
      </w:r>
    </w:p>
    <w:p w:rsidR="00B410FB" w:rsidRDefault="00B410FB" w:rsidP="00287940">
      <w:pPr>
        <w:numPr>
          <w:ilvl w:val="0"/>
          <w:numId w:val="10"/>
        </w:numPr>
        <w:tabs>
          <w:tab w:val="left" w:pos="1276"/>
        </w:tabs>
        <w:rPr>
          <w:szCs w:val="21"/>
        </w:rPr>
      </w:pPr>
      <w:r>
        <w:rPr>
          <w:rFonts w:hint="eastAsia"/>
          <w:szCs w:val="21"/>
        </w:rPr>
        <w:t>カテーテルジャンクションボックスを有すること</w:t>
      </w:r>
    </w:p>
    <w:p w:rsidR="00243881" w:rsidRPr="00243881" w:rsidRDefault="00243881" w:rsidP="00243881">
      <w:pPr>
        <w:numPr>
          <w:ilvl w:val="0"/>
          <w:numId w:val="10"/>
        </w:numPr>
        <w:tabs>
          <w:tab w:val="left" w:pos="1276"/>
        </w:tabs>
        <w:rPr>
          <w:szCs w:val="21"/>
        </w:rPr>
      </w:pPr>
      <w:r w:rsidRPr="00243881">
        <w:rPr>
          <w:rFonts w:hint="eastAsia"/>
          <w:szCs w:val="21"/>
        </w:rPr>
        <w:t>1-6-1</w:t>
      </w:r>
      <w:r w:rsidRPr="00243881">
        <w:rPr>
          <w:rFonts w:hint="eastAsia"/>
          <w:szCs w:val="21"/>
        </w:rPr>
        <w:t>のボックスは専用金具にてベッドレールにワンタッチで固定可能であること</w:t>
      </w:r>
    </w:p>
    <w:p w:rsidR="00B410FB" w:rsidRDefault="00243881" w:rsidP="00287940">
      <w:pPr>
        <w:numPr>
          <w:ilvl w:val="0"/>
          <w:numId w:val="10"/>
        </w:numPr>
        <w:tabs>
          <w:tab w:val="left" w:pos="1276"/>
        </w:tabs>
        <w:rPr>
          <w:szCs w:val="21"/>
        </w:rPr>
      </w:pPr>
      <w:r>
        <w:rPr>
          <w:rFonts w:hint="eastAsia"/>
          <w:szCs w:val="21"/>
        </w:rPr>
        <w:t>カラー</w:t>
      </w:r>
      <w:r w:rsidR="00B410FB">
        <w:rPr>
          <w:rFonts w:hint="eastAsia"/>
          <w:szCs w:val="21"/>
        </w:rPr>
        <w:t>プリンタを</w:t>
      </w:r>
      <w:r w:rsidR="00B410FB">
        <w:rPr>
          <w:rFonts w:hint="eastAsia"/>
          <w:szCs w:val="21"/>
        </w:rPr>
        <w:t>1</w:t>
      </w:r>
      <w:r w:rsidR="00B410FB">
        <w:rPr>
          <w:rFonts w:hint="eastAsia"/>
          <w:szCs w:val="21"/>
        </w:rPr>
        <w:t>式有すること</w:t>
      </w:r>
    </w:p>
    <w:p w:rsidR="00B410FB" w:rsidRDefault="00B410FB" w:rsidP="00287940">
      <w:pPr>
        <w:numPr>
          <w:ilvl w:val="0"/>
          <w:numId w:val="10"/>
        </w:numPr>
        <w:tabs>
          <w:tab w:val="left" w:pos="1276"/>
        </w:tabs>
        <w:rPr>
          <w:szCs w:val="21"/>
        </w:rPr>
      </w:pPr>
      <w:r>
        <w:rPr>
          <w:rFonts w:hint="eastAsia"/>
          <w:szCs w:val="21"/>
        </w:rPr>
        <w:t>無停電電源を有すること</w:t>
      </w:r>
    </w:p>
    <w:p w:rsidR="00243881" w:rsidRDefault="00243881" w:rsidP="00287940">
      <w:pPr>
        <w:numPr>
          <w:ilvl w:val="0"/>
          <w:numId w:val="10"/>
        </w:numPr>
        <w:tabs>
          <w:tab w:val="left" w:pos="1276"/>
        </w:tabs>
        <w:rPr>
          <w:szCs w:val="21"/>
        </w:rPr>
      </w:pPr>
      <w:r>
        <w:rPr>
          <w:rFonts w:hint="eastAsia"/>
          <w:szCs w:val="21"/>
        </w:rPr>
        <w:t>トランスフォーマを備えていること</w:t>
      </w:r>
    </w:p>
    <w:p w:rsidR="002223DB" w:rsidRDefault="002223DB" w:rsidP="002223DB">
      <w:pPr>
        <w:tabs>
          <w:tab w:val="left" w:pos="1276"/>
        </w:tabs>
        <w:rPr>
          <w:szCs w:val="21"/>
        </w:rPr>
      </w:pPr>
    </w:p>
    <w:p w:rsidR="00E62F12" w:rsidRDefault="00E62F12" w:rsidP="00E62F12">
      <w:r>
        <w:rPr>
          <w:rFonts w:hint="eastAsia"/>
        </w:rPr>
        <w:t>2</w:t>
      </w:r>
      <w:r>
        <w:rPr>
          <w:rFonts w:hint="eastAsia"/>
        </w:rPr>
        <w:t>．</w:t>
      </w:r>
      <w:r>
        <w:rPr>
          <w:rFonts w:hint="eastAsia"/>
        </w:rPr>
        <w:tab/>
      </w:r>
      <w:r>
        <w:rPr>
          <w:rFonts w:hint="eastAsia"/>
        </w:rPr>
        <w:t>心臓カテーテル用</w:t>
      </w:r>
      <w:r>
        <w:rPr>
          <w:rFonts w:hint="eastAsia"/>
        </w:rPr>
        <w:t>3</w:t>
      </w:r>
      <w:r>
        <w:rPr>
          <w:rFonts w:hint="eastAsia"/>
        </w:rPr>
        <w:t>次元カラーマッピングモジュールは以下の要件を満たすこと。</w:t>
      </w:r>
      <w:r>
        <w:rPr>
          <w:rFonts w:hint="eastAsia"/>
        </w:rPr>
        <w:tab/>
      </w:r>
      <w:r>
        <w:rPr>
          <w:rFonts w:hint="eastAsia"/>
        </w:rPr>
        <w:tab/>
      </w:r>
      <w:r>
        <w:rPr>
          <w:rFonts w:hint="eastAsia"/>
        </w:rPr>
        <w:tab/>
      </w:r>
    </w:p>
    <w:p w:rsidR="00E62F12" w:rsidRDefault="00E62F12" w:rsidP="00E62F12">
      <w:r>
        <w:rPr>
          <w:rFonts w:hint="eastAsia"/>
        </w:rPr>
        <w:t xml:space="preserve">2-1-1 </w:t>
      </w:r>
      <w:r>
        <w:rPr>
          <w:rFonts w:hint="eastAsia"/>
        </w:rPr>
        <w:t>アンプシステムは以下の要件を満たすこと。</w:t>
      </w:r>
      <w:r>
        <w:rPr>
          <w:rFonts w:hint="eastAsia"/>
        </w:rPr>
        <w:tab/>
      </w:r>
    </w:p>
    <w:p w:rsidR="00E62F12" w:rsidRDefault="00E80CB9" w:rsidP="00E62F12">
      <w:pPr>
        <w:ind w:firstLineChars="150" w:firstLine="315"/>
      </w:pPr>
      <w:r>
        <w:rPr>
          <w:rFonts w:hint="eastAsia"/>
        </w:rPr>
        <w:t>2-1-1-1</w:t>
      </w:r>
      <w:r w:rsidR="00E62F12">
        <w:rPr>
          <w:rFonts w:hint="eastAsia"/>
        </w:rPr>
        <w:t xml:space="preserve"> </w:t>
      </w:r>
      <w:r w:rsidR="00E62F12">
        <w:rPr>
          <w:rFonts w:hint="eastAsia"/>
        </w:rPr>
        <w:t>コンタクトマッピングをおこなうためのモジュールを備えていること。</w:t>
      </w:r>
    </w:p>
    <w:p w:rsidR="00E62F12" w:rsidRDefault="00E80CB9" w:rsidP="00E62F12">
      <w:pPr>
        <w:ind w:firstLineChars="150" w:firstLine="315"/>
      </w:pPr>
      <w:r>
        <w:rPr>
          <w:rFonts w:hint="eastAsia"/>
        </w:rPr>
        <w:t>2-1-1-2</w:t>
      </w:r>
      <w:r w:rsidR="00E62F12">
        <w:rPr>
          <w:rFonts w:hint="eastAsia"/>
        </w:rPr>
        <w:t xml:space="preserve"> </w:t>
      </w:r>
      <w:r w:rsidR="00E62F12">
        <w:rPr>
          <w:rFonts w:hint="eastAsia"/>
        </w:rPr>
        <w:t>ノンコンタクトマッピングをおこなうためのモジュールを備えていること。</w:t>
      </w:r>
    </w:p>
    <w:p w:rsidR="00E62F12" w:rsidRDefault="00E80CB9" w:rsidP="00E62F12">
      <w:pPr>
        <w:ind w:firstLineChars="150" w:firstLine="315"/>
      </w:pPr>
      <w:r>
        <w:rPr>
          <w:rFonts w:hint="eastAsia"/>
        </w:rPr>
        <w:t>2-1-1-3</w:t>
      </w:r>
      <w:r w:rsidR="00E62F12">
        <w:rPr>
          <w:rFonts w:hint="eastAsia"/>
        </w:rPr>
        <w:t xml:space="preserve"> 12</w:t>
      </w:r>
      <w:r w:rsidR="00E62F12">
        <w:rPr>
          <w:rFonts w:hint="eastAsia"/>
        </w:rPr>
        <w:t>誘導心電図および心内電極</w:t>
      </w:r>
      <w:r w:rsidR="00E62F12">
        <w:rPr>
          <w:rFonts w:hint="eastAsia"/>
        </w:rPr>
        <w:t>128</w:t>
      </w:r>
      <w:r w:rsidR="00E62F12">
        <w:rPr>
          <w:rFonts w:hint="eastAsia"/>
        </w:rPr>
        <w:t>極を入力する機能を備えていること。</w:t>
      </w:r>
    </w:p>
    <w:p w:rsidR="00E62F12" w:rsidRDefault="00E62F12" w:rsidP="00E62F12">
      <w:pPr>
        <w:ind w:firstLineChars="150" w:firstLine="315"/>
      </w:pPr>
      <w:r>
        <w:rPr>
          <w:rFonts w:hint="eastAsia"/>
        </w:rPr>
        <w:t xml:space="preserve">2-1-1-4 </w:t>
      </w:r>
      <w:r>
        <w:rPr>
          <w:rFonts w:hint="eastAsia"/>
        </w:rPr>
        <w:t>心腔内形状の作成は、任意の電極</w:t>
      </w:r>
      <w:r>
        <w:rPr>
          <w:rFonts w:hint="eastAsia"/>
        </w:rPr>
        <w:t>128</w:t>
      </w:r>
      <w:r>
        <w:rPr>
          <w:rFonts w:hint="eastAsia"/>
        </w:rPr>
        <w:t>極を使用して作成可能な機能を備えていること。</w:t>
      </w:r>
    </w:p>
    <w:p w:rsidR="00E62F12" w:rsidRDefault="00E80CB9" w:rsidP="00E62F12">
      <w:pPr>
        <w:ind w:firstLineChars="150" w:firstLine="315"/>
      </w:pPr>
      <w:r>
        <w:rPr>
          <w:rFonts w:hint="eastAsia"/>
        </w:rPr>
        <w:t>2-1-1-5</w:t>
      </w:r>
      <w:r w:rsidR="00E62F12">
        <w:rPr>
          <w:rFonts w:hint="eastAsia"/>
        </w:rPr>
        <w:t xml:space="preserve"> </w:t>
      </w:r>
      <w:r w:rsidR="00E62F12">
        <w:rPr>
          <w:rFonts w:hint="eastAsia"/>
        </w:rPr>
        <w:t>患者の呼吸に起因するカテーテルの動きを相殺するための呼吸補正機能を備えていること。</w:t>
      </w:r>
    </w:p>
    <w:p w:rsidR="00E62F12" w:rsidRDefault="00E80CB9" w:rsidP="00E80CB9">
      <w:pPr>
        <w:ind w:leftChars="166" w:left="1084" w:hangingChars="350" w:hanging="735"/>
      </w:pPr>
      <w:r>
        <w:rPr>
          <w:rFonts w:hint="eastAsia"/>
        </w:rPr>
        <w:t>2-1-1-6</w:t>
      </w:r>
      <w:r w:rsidR="00E62F12">
        <w:rPr>
          <w:rFonts w:hint="eastAsia"/>
        </w:rPr>
        <w:t>ノンコンタクトマッピングに対応でき、専用カテーテルで計測した心腔内電位信号から、</w:t>
      </w:r>
      <w:r w:rsidR="00E62F12">
        <w:rPr>
          <w:rFonts w:hint="eastAsia"/>
        </w:rPr>
        <w:t>3,000</w:t>
      </w:r>
      <w:r w:rsidR="00E62F12">
        <w:rPr>
          <w:rFonts w:hint="eastAsia"/>
        </w:rPr>
        <w:t>点以上の心内膜面電位の計算ができること。</w:t>
      </w:r>
    </w:p>
    <w:p w:rsidR="00E62F12" w:rsidRDefault="00E80CB9" w:rsidP="00E62F12">
      <w:pPr>
        <w:ind w:firstLineChars="150" w:firstLine="315"/>
      </w:pPr>
      <w:r>
        <w:rPr>
          <w:rFonts w:hint="eastAsia"/>
        </w:rPr>
        <w:t>2-1-1-7</w:t>
      </w:r>
      <w:r w:rsidR="00E62F12">
        <w:rPr>
          <w:rFonts w:hint="eastAsia"/>
        </w:rPr>
        <w:t xml:space="preserve"> </w:t>
      </w:r>
      <w:r w:rsidR="00E62F12">
        <w:rPr>
          <w:rFonts w:hint="eastAsia"/>
        </w:rPr>
        <w:t>同時にナビゲーションできるカテーテルの電極数は</w:t>
      </w:r>
      <w:r w:rsidR="00E62F12">
        <w:rPr>
          <w:rFonts w:hint="eastAsia"/>
        </w:rPr>
        <w:t>120</w:t>
      </w:r>
      <w:r w:rsidR="00E62F12">
        <w:rPr>
          <w:rFonts w:hint="eastAsia"/>
        </w:rPr>
        <w:t>極以上であること。</w:t>
      </w:r>
    </w:p>
    <w:p w:rsidR="00E62F12" w:rsidRDefault="00E80CB9" w:rsidP="00E62F12">
      <w:pPr>
        <w:ind w:firstLineChars="150" w:firstLine="315"/>
      </w:pPr>
      <w:r>
        <w:rPr>
          <w:rFonts w:hint="eastAsia"/>
        </w:rPr>
        <w:t>2-1-1-8</w:t>
      </w:r>
      <w:r w:rsidR="00E62F12">
        <w:rPr>
          <w:rFonts w:hint="eastAsia"/>
        </w:rPr>
        <w:t xml:space="preserve"> </w:t>
      </w:r>
      <w:r w:rsidR="00E62F12">
        <w:rPr>
          <w:rFonts w:hint="eastAsia"/>
        </w:rPr>
        <w:t>電極カテーテルは、</w:t>
      </w:r>
      <w:r w:rsidR="00E62F12">
        <w:rPr>
          <w:rFonts w:hint="eastAsia"/>
        </w:rPr>
        <w:t>10</w:t>
      </w:r>
      <w:r w:rsidR="00E62F12">
        <w:rPr>
          <w:rFonts w:hint="eastAsia"/>
        </w:rPr>
        <w:t>本以上同時にナビゲーションする機能を備えていること。</w:t>
      </w:r>
    </w:p>
    <w:p w:rsidR="00E62F12" w:rsidRDefault="00E80CB9" w:rsidP="00E62F12">
      <w:pPr>
        <w:ind w:firstLineChars="150" w:firstLine="315"/>
      </w:pPr>
      <w:r>
        <w:rPr>
          <w:rFonts w:hint="eastAsia"/>
        </w:rPr>
        <w:t>2-1-1-9</w:t>
      </w:r>
      <w:r w:rsidR="00E62F12">
        <w:rPr>
          <w:rFonts w:hint="eastAsia"/>
        </w:rPr>
        <w:t xml:space="preserve"> </w:t>
      </w:r>
      <w:r w:rsidR="00E62F12">
        <w:rPr>
          <w:rFonts w:hint="eastAsia"/>
        </w:rPr>
        <w:t>心腔内形状の半透過表示およびエッジエンハンスメント表示ができること。</w:t>
      </w:r>
    </w:p>
    <w:p w:rsidR="00E62F12" w:rsidRDefault="00E62F12" w:rsidP="00E62F12">
      <w:pPr>
        <w:ind w:firstLineChars="150" w:firstLine="315"/>
      </w:pPr>
      <w:r>
        <w:rPr>
          <w:rFonts w:hint="eastAsia"/>
        </w:rPr>
        <w:t>2-1-1-10 CT</w:t>
      </w:r>
      <w:r>
        <w:rPr>
          <w:rFonts w:hint="eastAsia"/>
        </w:rPr>
        <w:t>もしくは</w:t>
      </w:r>
      <w:r>
        <w:rPr>
          <w:rFonts w:hint="eastAsia"/>
        </w:rPr>
        <w:t>MRI</w:t>
      </w:r>
      <w:r>
        <w:rPr>
          <w:rFonts w:hint="eastAsia"/>
        </w:rPr>
        <w:t>の</w:t>
      </w:r>
      <w:r>
        <w:rPr>
          <w:rFonts w:hint="eastAsia"/>
        </w:rPr>
        <w:t>DICOM3.0</w:t>
      </w:r>
      <w:r>
        <w:rPr>
          <w:rFonts w:hint="eastAsia"/>
        </w:rPr>
        <w:t>スライスデータを取り込む機能を備えていること。</w:t>
      </w:r>
    </w:p>
    <w:p w:rsidR="00E62F12" w:rsidRDefault="00E62F12" w:rsidP="00E62F12">
      <w:pPr>
        <w:ind w:firstLineChars="150" w:firstLine="315"/>
      </w:pPr>
      <w:r>
        <w:rPr>
          <w:rFonts w:hint="eastAsia"/>
        </w:rPr>
        <w:t xml:space="preserve">2-1-1-11 </w:t>
      </w:r>
      <w:r>
        <w:rPr>
          <w:rFonts w:hint="eastAsia"/>
        </w:rPr>
        <w:t>取得した</w:t>
      </w:r>
      <w:r>
        <w:rPr>
          <w:rFonts w:hint="eastAsia"/>
        </w:rPr>
        <w:t>DICOM3.0</w:t>
      </w:r>
      <w:r>
        <w:rPr>
          <w:rFonts w:hint="eastAsia"/>
        </w:rPr>
        <w:t>データから立体画像を構築する機能を備えていること。</w:t>
      </w:r>
    </w:p>
    <w:p w:rsidR="00E62F12" w:rsidRDefault="00E62F12" w:rsidP="00E62F12">
      <w:pPr>
        <w:ind w:firstLineChars="150" w:firstLine="315"/>
      </w:pPr>
      <w:r>
        <w:rPr>
          <w:rFonts w:hint="eastAsia"/>
        </w:rPr>
        <w:t xml:space="preserve">2-1-1-12 </w:t>
      </w:r>
      <w:r>
        <w:rPr>
          <w:rFonts w:hint="eastAsia"/>
        </w:rPr>
        <w:t>構築した立体画像と</w:t>
      </w:r>
      <w:r>
        <w:rPr>
          <w:rFonts w:hint="eastAsia"/>
        </w:rPr>
        <w:t>2-1-4</w:t>
      </w:r>
      <w:r>
        <w:rPr>
          <w:rFonts w:hint="eastAsia"/>
        </w:rPr>
        <w:t>で作成した心腔内形状と統合し表示する機能を備えていること。</w:t>
      </w:r>
    </w:p>
    <w:p w:rsidR="00E62F12" w:rsidRDefault="00E62F12" w:rsidP="00E80CB9">
      <w:pPr>
        <w:ind w:leftChars="166" w:left="1189" w:hangingChars="400" w:hanging="840"/>
      </w:pPr>
      <w:r>
        <w:rPr>
          <w:rFonts w:hint="eastAsia"/>
        </w:rPr>
        <w:t>2-1-1-13 1</w:t>
      </w:r>
      <w:r>
        <w:rPr>
          <w:rFonts w:hint="eastAsia"/>
        </w:rPr>
        <w:t>に表記した心臓カテーテル用検査装置と接続するインターフェイスツールを備えており、マッピングポイント取得が心臓カテーテル用検査装置側でも可能であること。</w:t>
      </w:r>
    </w:p>
    <w:p w:rsidR="00E80CB9" w:rsidRDefault="00E62F12" w:rsidP="00E80CB9">
      <w:pPr>
        <w:ind w:firstLineChars="150" w:firstLine="315"/>
      </w:pPr>
      <w:r>
        <w:rPr>
          <w:rFonts w:hint="eastAsia"/>
        </w:rPr>
        <w:t xml:space="preserve">2-1-1-14 </w:t>
      </w:r>
      <w:r>
        <w:rPr>
          <w:rFonts w:hint="eastAsia"/>
        </w:rPr>
        <w:t>操作画面、エラーメッセージ表示は、日本語及び英語に対応できること。</w:t>
      </w:r>
    </w:p>
    <w:p w:rsidR="00E80CB9" w:rsidRPr="00E80CB9" w:rsidRDefault="00E80CB9" w:rsidP="00E80CB9">
      <w:pPr>
        <w:ind w:firstLineChars="150" w:firstLine="315"/>
        <w:rPr>
          <w:rFonts w:hint="eastAsia"/>
        </w:rPr>
      </w:pPr>
    </w:p>
    <w:p w:rsidR="00E62F12" w:rsidRDefault="00E62F12" w:rsidP="00E62F12">
      <w:r>
        <w:rPr>
          <w:rFonts w:hint="eastAsia"/>
        </w:rPr>
        <w:t xml:space="preserve">2-1-2 </w:t>
      </w:r>
      <w:r>
        <w:rPr>
          <w:rFonts w:hint="eastAsia"/>
        </w:rPr>
        <w:t>本体コンピュータは以下の要件を満たすこと。</w:t>
      </w:r>
      <w:r>
        <w:rPr>
          <w:rFonts w:hint="eastAsia"/>
        </w:rPr>
        <w:tab/>
      </w:r>
    </w:p>
    <w:p w:rsidR="00E62F12" w:rsidRDefault="00E80CB9" w:rsidP="00E62F12">
      <w:pPr>
        <w:ind w:firstLineChars="150" w:firstLine="315"/>
      </w:pPr>
      <w:r>
        <w:rPr>
          <w:rFonts w:hint="eastAsia"/>
        </w:rPr>
        <w:t>2-1-2-1</w:t>
      </w:r>
      <w:r w:rsidR="00E62F12">
        <w:rPr>
          <w:rFonts w:hint="eastAsia"/>
        </w:rPr>
        <w:t xml:space="preserve"> 1-1</w:t>
      </w:r>
      <w:r w:rsidR="00E62F12">
        <w:rPr>
          <w:rFonts w:hint="eastAsia"/>
        </w:rPr>
        <w:t>に表記したアンプシステムとは、光ケーブルで接続されること。</w:t>
      </w:r>
    </w:p>
    <w:p w:rsidR="00E62F12" w:rsidRDefault="00E80CB9" w:rsidP="00E62F12">
      <w:pPr>
        <w:ind w:firstLineChars="150" w:firstLine="315"/>
      </w:pPr>
      <w:r>
        <w:rPr>
          <w:rFonts w:hint="eastAsia"/>
        </w:rPr>
        <w:t>2-1-2-2</w:t>
      </w:r>
      <w:r w:rsidR="00E62F12">
        <w:rPr>
          <w:rFonts w:hint="eastAsia"/>
        </w:rPr>
        <w:t xml:space="preserve"> OS</w:t>
      </w:r>
      <w:r w:rsidR="00E62F12">
        <w:rPr>
          <w:rFonts w:hint="eastAsia"/>
        </w:rPr>
        <w:t>は、</w:t>
      </w:r>
      <w:r w:rsidR="00E62F12">
        <w:rPr>
          <w:rFonts w:hint="eastAsia"/>
        </w:rPr>
        <w:t>x86_64-Linux-2.618</w:t>
      </w:r>
      <w:r w:rsidR="00E62F12">
        <w:rPr>
          <w:rFonts w:hint="eastAsia"/>
        </w:rPr>
        <w:t>相当以上を使用していること。</w:t>
      </w:r>
    </w:p>
    <w:p w:rsidR="00E62F12" w:rsidRDefault="00E80CB9" w:rsidP="00E62F12">
      <w:pPr>
        <w:ind w:firstLineChars="150" w:firstLine="315"/>
      </w:pPr>
      <w:r>
        <w:rPr>
          <w:rFonts w:hint="eastAsia"/>
        </w:rPr>
        <w:t>2-1-2-3</w:t>
      </w:r>
      <w:r w:rsidR="00E62F12">
        <w:rPr>
          <w:rFonts w:hint="eastAsia"/>
        </w:rPr>
        <w:t xml:space="preserve"> </w:t>
      </w:r>
      <w:r w:rsidR="00E62F12">
        <w:rPr>
          <w:rFonts w:hint="eastAsia"/>
        </w:rPr>
        <w:t>メモリは</w:t>
      </w:r>
      <w:r w:rsidR="00E62F12">
        <w:rPr>
          <w:rFonts w:hint="eastAsia"/>
        </w:rPr>
        <w:t>4GB</w:t>
      </w:r>
      <w:r w:rsidR="00E62F12">
        <w:rPr>
          <w:rFonts w:hint="eastAsia"/>
        </w:rPr>
        <w:t>以上であること。</w:t>
      </w:r>
    </w:p>
    <w:p w:rsidR="00E62F12" w:rsidRDefault="00E80CB9" w:rsidP="00E62F12">
      <w:pPr>
        <w:ind w:firstLineChars="150" w:firstLine="315"/>
      </w:pPr>
      <w:r>
        <w:rPr>
          <w:rFonts w:hint="eastAsia"/>
        </w:rPr>
        <w:t>2-1-2-4</w:t>
      </w:r>
      <w:r w:rsidR="00E62F12">
        <w:rPr>
          <w:rFonts w:hint="eastAsia"/>
        </w:rPr>
        <w:t xml:space="preserve"> </w:t>
      </w:r>
      <w:r w:rsidR="00E62F12">
        <w:rPr>
          <w:rFonts w:hint="eastAsia"/>
        </w:rPr>
        <w:t>ハードディスクドライブは</w:t>
      </w:r>
      <w:r w:rsidR="00E62F12">
        <w:rPr>
          <w:rFonts w:hint="eastAsia"/>
        </w:rPr>
        <w:t>1TB</w:t>
      </w:r>
      <w:r w:rsidR="00E62F12">
        <w:rPr>
          <w:rFonts w:hint="eastAsia"/>
        </w:rPr>
        <w:t>以上であること。</w:t>
      </w:r>
    </w:p>
    <w:p w:rsidR="00E62F12" w:rsidRDefault="00E80CB9" w:rsidP="00E62F12">
      <w:pPr>
        <w:ind w:firstLineChars="150" w:firstLine="315"/>
      </w:pPr>
      <w:r>
        <w:rPr>
          <w:rFonts w:hint="eastAsia"/>
        </w:rPr>
        <w:t>2-1-2-5</w:t>
      </w:r>
      <w:r w:rsidR="00E62F12">
        <w:rPr>
          <w:rFonts w:hint="eastAsia"/>
        </w:rPr>
        <w:t xml:space="preserve"> DVD</w:t>
      </w:r>
      <w:r w:rsidR="00E62F12">
        <w:rPr>
          <w:rFonts w:hint="eastAsia"/>
        </w:rPr>
        <w:t>ドライブを内蔵し、患者データの保存が可能であること。</w:t>
      </w:r>
    </w:p>
    <w:p w:rsidR="00E62F12" w:rsidRDefault="00E80CB9" w:rsidP="00E62F12">
      <w:pPr>
        <w:ind w:firstLineChars="150" w:firstLine="315"/>
      </w:pPr>
      <w:r>
        <w:rPr>
          <w:rFonts w:hint="eastAsia"/>
        </w:rPr>
        <w:lastRenderedPageBreak/>
        <w:t>2-1-2-6</w:t>
      </w:r>
      <w:r w:rsidR="00E62F12">
        <w:rPr>
          <w:rFonts w:hint="eastAsia"/>
        </w:rPr>
        <w:t xml:space="preserve"> </w:t>
      </w:r>
      <w:r w:rsidR="00E62F12">
        <w:rPr>
          <w:rFonts w:hint="eastAsia"/>
        </w:rPr>
        <w:t>キーボード及びマウスを有すること。</w:t>
      </w:r>
    </w:p>
    <w:p w:rsidR="00E80CB9" w:rsidRDefault="00E80CB9" w:rsidP="00E62F12">
      <w:pPr>
        <w:ind w:firstLineChars="150" w:firstLine="315"/>
        <w:rPr>
          <w:rFonts w:hint="eastAsia"/>
        </w:rPr>
      </w:pPr>
    </w:p>
    <w:p w:rsidR="00E62F12" w:rsidRDefault="00E62F12" w:rsidP="00E62F12">
      <w:r>
        <w:rPr>
          <w:rFonts w:hint="eastAsia"/>
        </w:rPr>
        <w:t xml:space="preserve">2-1-3 </w:t>
      </w:r>
      <w:r>
        <w:rPr>
          <w:rFonts w:hint="eastAsia"/>
        </w:rPr>
        <w:t>ディスプレイモニタは以下の要件を満たすこと。</w:t>
      </w:r>
      <w:r>
        <w:rPr>
          <w:rFonts w:hint="eastAsia"/>
        </w:rPr>
        <w:tab/>
      </w:r>
    </w:p>
    <w:p w:rsidR="00E62F12" w:rsidRDefault="00E80CB9" w:rsidP="00E62F12">
      <w:pPr>
        <w:ind w:firstLineChars="150" w:firstLine="315"/>
      </w:pPr>
      <w:r>
        <w:rPr>
          <w:rFonts w:hint="eastAsia"/>
        </w:rPr>
        <w:t>2-1-3-1</w:t>
      </w:r>
      <w:r w:rsidR="00E62F12">
        <w:rPr>
          <w:rFonts w:hint="eastAsia"/>
        </w:rPr>
        <w:t xml:space="preserve"> </w:t>
      </w:r>
      <w:r w:rsidR="00E62F12">
        <w:rPr>
          <w:rFonts w:hint="eastAsia"/>
        </w:rPr>
        <w:t>本体側、術者側モニタは対角</w:t>
      </w:r>
      <w:r w:rsidR="00E62F12">
        <w:rPr>
          <w:rFonts w:hint="eastAsia"/>
        </w:rPr>
        <w:t>24</w:t>
      </w:r>
      <w:r w:rsidR="00E62F12">
        <w:rPr>
          <w:rFonts w:hint="eastAsia"/>
        </w:rPr>
        <w:t>インチ以上の液晶カラーモニタであること。</w:t>
      </w:r>
    </w:p>
    <w:p w:rsidR="00E62F12" w:rsidRDefault="00E62F12" w:rsidP="00E62F12">
      <w:pPr>
        <w:ind w:firstLineChars="150" w:firstLine="315"/>
      </w:pPr>
      <w:r>
        <w:rPr>
          <w:rFonts w:hint="eastAsia"/>
        </w:rPr>
        <w:t xml:space="preserve">2-1-3-2 </w:t>
      </w:r>
      <w:r>
        <w:rPr>
          <w:rFonts w:hint="eastAsia"/>
        </w:rPr>
        <w:t>液晶カラーディスプレイ解像度は、</w:t>
      </w:r>
      <w:r>
        <w:rPr>
          <w:rFonts w:hint="eastAsia"/>
        </w:rPr>
        <w:t>1,920</w:t>
      </w:r>
      <w:r>
        <w:rPr>
          <w:rFonts w:hint="eastAsia"/>
        </w:rPr>
        <w:t>×</w:t>
      </w:r>
      <w:r>
        <w:rPr>
          <w:rFonts w:hint="eastAsia"/>
        </w:rPr>
        <w:t>1,080</w:t>
      </w:r>
      <w:r>
        <w:rPr>
          <w:rFonts w:hint="eastAsia"/>
        </w:rPr>
        <w:t>ドット</w:t>
      </w:r>
      <w:r>
        <w:rPr>
          <w:rFonts w:hint="eastAsia"/>
        </w:rPr>
        <w:t xml:space="preserve"> </w:t>
      </w:r>
      <w:r>
        <w:rPr>
          <w:rFonts w:hint="eastAsia"/>
        </w:rPr>
        <w:t>以上であること。</w:t>
      </w:r>
    </w:p>
    <w:p w:rsidR="00E62F12" w:rsidRDefault="00E80CB9" w:rsidP="00E62F12">
      <w:pPr>
        <w:ind w:firstLineChars="150" w:firstLine="315"/>
      </w:pPr>
      <w:r>
        <w:rPr>
          <w:rFonts w:hint="eastAsia"/>
        </w:rPr>
        <w:t>2-2-3-3</w:t>
      </w:r>
      <w:r w:rsidR="00E62F12">
        <w:rPr>
          <w:rFonts w:hint="eastAsia"/>
        </w:rPr>
        <w:t xml:space="preserve"> </w:t>
      </w:r>
      <w:r w:rsidR="00E62F12">
        <w:rPr>
          <w:rFonts w:hint="eastAsia"/>
        </w:rPr>
        <w:t>本体コンピュータ用モニタ、術者用リモートモニタとして、各</w:t>
      </w:r>
      <w:r w:rsidR="00E62F12">
        <w:rPr>
          <w:rFonts w:hint="eastAsia"/>
        </w:rPr>
        <w:t>1</w:t>
      </w:r>
      <w:r w:rsidR="00E62F12">
        <w:rPr>
          <w:rFonts w:hint="eastAsia"/>
        </w:rPr>
        <w:t>台を備えていること。</w:t>
      </w:r>
    </w:p>
    <w:p w:rsidR="00E80CB9" w:rsidRDefault="00E80CB9" w:rsidP="00E62F12">
      <w:pPr>
        <w:ind w:firstLineChars="150" w:firstLine="315"/>
        <w:rPr>
          <w:rFonts w:hint="eastAsia"/>
        </w:rPr>
      </w:pPr>
      <w:bookmarkStart w:id="0" w:name="_GoBack"/>
      <w:bookmarkEnd w:id="0"/>
    </w:p>
    <w:p w:rsidR="00E62F12" w:rsidRDefault="00E62F12" w:rsidP="00E62F12">
      <w:r>
        <w:rPr>
          <w:rFonts w:hint="eastAsia"/>
        </w:rPr>
        <w:t xml:space="preserve">2-1-4 </w:t>
      </w:r>
      <w:r>
        <w:rPr>
          <w:rFonts w:hint="eastAsia"/>
        </w:rPr>
        <w:t>トランスフォーマーは以下の要件を満たすこと。</w:t>
      </w:r>
      <w:r>
        <w:rPr>
          <w:rFonts w:hint="eastAsia"/>
        </w:rPr>
        <w:tab/>
      </w:r>
    </w:p>
    <w:p w:rsidR="00E80CB9" w:rsidRDefault="00E62F12" w:rsidP="00E62F12">
      <w:pPr>
        <w:ind w:leftChars="150" w:left="840" w:hangingChars="250" w:hanging="525"/>
      </w:pPr>
      <w:r>
        <w:rPr>
          <w:rFonts w:hint="eastAsia"/>
        </w:rPr>
        <w:t xml:space="preserve">2-1-4-1 </w:t>
      </w:r>
      <w:r>
        <w:rPr>
          <w:rFonts w:hint="eastAsia"/>
        </w:rPr>
        <w:t>患者に対する電源の絶縁及び万が一の漏れ電流の抑制を目的とし、</w:t>
      </w:r>
      <w:r>
        <w:rPr>
          <w:rFonts w:hint="eastAsia"/>
        </w:rPr>
        <w:t>2-1</w:t>
      </w:r>
      <w:r>
        <w:rPr>
          <w:rFonts w:hint="eastAsia"/>
        </w:rPr>
        <w:t>に表記した</w:t>
      </w:r>
      <w:r>
        <w:rPr>
          <w:rFonts w:hint="eastAsia"/>
        </w:rPr>
        <w:t>EP</w:t>
      </w:r>
      <w:r>
        <w:rPr>
          <w:rFonts w:hint="eastAsia"/>
        </w:rPr>
        <w:t>アンプボッ</w:t>
      </w:r>
    </w:p>
    <w:p w:rsidR="00E80CB9" w:rsidRDefault="00E62F12" w:rsidP="00E80CB9">
      <w:pPr>
        <w:ind w:leftChars="150" w:left="315" w:firstLine="735"/>
      </w:pPr>
      <w:r>
        <w:rPr>
          <w:rFonts w:hint="eastAsia"/>
        </w:rPr>
        <w:t>クス及び</w:t>
      </w:r>
      <w:r>
        <w:rPr>
          <w:rFonts w:hint="eastAsia"/>
        </w:rPr>
        <w:t>2-2</w:t>
      </w:r>
      <w:r>
        <w:rPr>
          <w:rFonts w:hint="eastAsia"/>
        </w:rPr>
        <w:t>に表記した本体コンピュータに各々接続して</w:t>
      </w:r>
      <w:r>
        <w:rPr>
          <w:rFonts w:hint="eastAsia"/>
        </w:rPr>
        <w:t>500VA</w:t>
      </w:r>
      <w:r>
        <w:rPr>
          <w:rFonts w:hint="eastAsia"/>
        </w:rPr>
        <w:t>以上の電源供給をおこなえるこ</w:t>
      </w:r>
    </w:p>
    <w:p w:rsidR="00E62F12" w:rsidRDefault="00E62F12" w:rsidP="00E80CB9">
      <w:pPr>
        <w:ind w:leftChars="150" w:left="315" w:firstLine="735"/>
      </w:pPr>
      <w:r>
        <w:rPr>
          <w:rFonts w:hint="eastAsia"/>
        </w:rPr>
        <w:t>と。</w:t>
      </w:r>
    </w:p>
    <w:p w:rsidR="00E62F12" w:rsidRDefault="00E62F12" w:rsidP="00E62F12">
      <w:pPr>
        <w:ind w:leftChars="150" w:left="840" w:hangingChars="250" w:hanging="525"/>
      </w:pPr>
    </w:p>
    <w:p w:rsidR="00E62F12" w:rsidRPr="00E62F12" w:rsidRDefault="00E62F12" w:rsidP="002223DB">
      <w:pPr>
        <w:tabs>
          <w:tab w:val="left" w:pos="1276"/>
        </w:tabs>
        <w:rPr>
          <w:szCs w:val="21"/>
        </w:rPr>
      </w:pPr>
    </w:p>
    <w:p w:rsidR="009D5C27" w:rsidRPr="002223DB" w:rsidRDefault="009D5C27" w:rsidP="00E440AE">
      <w:pPr>
        <w:spacing w:line="440" w:lineRule="exact"/>
        <w:jc w:val="right"/>
        <w:rPr>
          <w:szCs w:val="21"/>
        </w:rPr>
      </w:pPr>
      <w:r w:rsidRPr="002223DB">
        <w:rPr>
          <w:rFonts w:hint="eastAsia"/>
          <w:szCs w:val="21"/>
        </w:rPr>
        <w:t xml:space="preserve">　</w:t>
      </w:r>
      <w:r w:rsidR="00E440AE" w:rsidRPr="002223DB">
        <w:rPr>
          <w:rFonts w:hint="eastAsia"/>
          <w:szCs w:val="21"/>
        </w:rPr>
        <w:t>以　上</w:t>
      </w:r>
    </w:p>
    <w:sectPr w:rsidR="009D5C27" w:rsidRPr="002223DB" w:rsidSect="002223DB">
      <w:pgSz w:w="11906" w:h="16838"/>
      <w:pgMar w:top="1560" w:right="991" w:bottom="851" w:left="709"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1E3" w:rsidRDefault="004551E3"/>
  </w:endnote>
  <w:endnote w:type="continuationSeparator" w:id="0">
    <w:p w:rsidR="004551E3" w:rsidRDefault="004551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1E3" w:rsidRDefault="004551E3"/>
  </w:footnote>
  <w:footnote w:type="continuationSeparator" w:id="0">
    <w:p w:rsidR="004551E3" w:rsidRDefault="004551E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E6A8A"/>
    <w:multiLevelType w:val="multilevel"/>
    <w:tmpl w:val="DF321596"/>
    <w:lvl w:ilvl="0">
      <w:start w:val="2"/>
      <w:numFmt w:val="decimal"/>
      <w:lvlText w:val="%1"/>
      <w:lvlJc w:val="left"/>
      <w:pPr>
        <w:ind w:left="510" w:hanging="510"/>
      </w:pPr>
      <w:rPr>
        <w:rFonts w:hint="default"/>
      </w:rPr>
    </w:lvl>
    <w:lvl w:ilvl="1">
      <w:start w:val="1"/>
      <w:numFmt w:val="decimal"/>
      <w:lvlText w:val="%1-%2"/>
      <w:lvlJc w:val="left"/>
      <w:pPr>
        <w:ind w:left="705" w:hanging="510"/>
      </w:pPr>
      <w:rPr>
        <w:rFonts w:hint="default"/>
      </w:rPr>
    </w:lvl>
    <w:lvl w:ilvl="2">
      <w:start w:val="6"/>
      <w:numFmt w:val="decimal"/>
      <w:lvlText w:val="%1-%2-%3"/>
      <w:lvlJc w:val="left"/>
      <w:pPr>
        <w:ind w:left="1110" w:hanging="720"/>
      </w:pPr>
      <w:rPr>
        <w:rFonts w:hint="default"/>
      </w:rPr>
    </w:lvl>
    <w:lvl w:ilvl="3">
      <w:start w:val="1"/>
      <w:numFmt w:val="decimal"/>
      <w:lvlText w:val="%1-%2-%3.%4"/>
      <w:lvlJc w:val="left"/>
      <w:pPr>
        <w:ind w:left="1305" w:hanging="720"/>
      </w:pPr>
      <w:rPr>
        <w:rFonts w:hint="default"/>
      </w:rPr>
    </w:lvl>
    <w:lvl w:ilvl="4">
      <w:start w:val="1"/>
      <w:numFmt w:val="decimal"/>
      <w:lvlText w:val="%1-%2-%3.%4.%5"/>
      <w:lvlJc w:val="left"/>
      <w:pPr>
        <w:ind w:left="1860" w:hanging="1080"/>
      </w:pPr>
      <w:rPr>
        <w:rFonts w:hint="default"/>
      </w:rPr>
    </w:lvl>
    <w:lvl w:ilvl="5">
      <w:start w:val="1"/>
      <w:numFmt w:val="decimal"/>
      <w:lvlText w:val="%1-%2-%3.%4.%5.%6"/>
      <w:lvlJc w:val="left"/>
      <w:pPr>
        <w:ind w:left="2055" w:hanging="1080"/>
      </w:pPr>
      <w:rPr>
        <w:rFonts w:hint="default"/>
      </w:rPr>
    </w:lvl>
    <w:lvl w:ilvl="6">
      <w:start w:val="1"/>
      <w:numFmt w:val="decimal"/>
      <w:lvlText w:val="%1-%2-%3.%4.%5.%6.%7"/>
      <w:lvlJc w:val="left"/>
      <w:pPr>
        <w:ind w:left="2610" w:hanging="1440"/>
      </w:pPr>
      <w:rPr>
        <w:rFonts w:hint="default"/>
      </w:rPr>
    </w:lvl>
    <w:lvl w:ilvl="7">
      <w:start w:val="1"/>
      <w:numFmt w:val="decimal"/>
      <w:lvlText w:val="%1-%2-%3.%4.%5.%6.%7.%8"/>
      <w:lvlJc w:val="left"/>
      <w:pPr>
        <w:ind w:left="2805" w:hanging="1440"/>
      </w:pPr>
      <w:rPr>
        <w:rFonts w:hint="default"/>
      </w:rPr>
    </w:lvl>
    <w:lvl w:ilvl="8">
      <w:start w:val="1"/>
      <w:numFmt w:val="decimal"/>
      <w:lvlText w:val="%1-%2-%3.%4.%5.%6.%7.%8.%9"/>
      <w:lvlJc w:val="left"/>
      <w:pPr>
        <w:ind w:left="3360" w:hanging="1800"/>
      </w:pPr>
      <w:rPr>
        <w:rFonts w:hint="default"/>
      </w:rPr>
    </w:lvl>
  </w:abstractNum>
  <w:abstractNum w:abstractNumId="1">
    <w:nsid w:val="1CA068BC"/>
    <w:multiLevelType w:val="hybridMultilevel"/>
    <w:tmpl w:val="760C0FE4"/>
    <w:lvl w:ilvl="0" w:tplc="F41C7E0C">
      <w:start w:val="1"/>
      <w:numFmt w:val="decimal"/>
      <w:lvlText w:val="1-5-%1"/>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2BB85B46"/>
    <w:multiLevelType w:val="multilevel"/>
    <w:tmpl w:val="B11CF00C"/>
    <w:lvl w:ilvl="0">
      <w:start w:val="3"/>
      <w:numFmt w:val="decimal"/>
      <w:lvlText w:val="%1"/>
      <w:lvlJc w:val="left"/>
      <w:pPr>
        <w:ind w:left="510" w:hanging="510"/>
      </w:pPr>
      <w:rPr>
        <w:rFonts w:hint="default"/>
        <w:color w:val="auto"/>
      </w:rPr>
    </w:lvl>
    <w:lvl w:ilvl="1">
      <w:start w:val="1"/>
      <w:numFmt w:val="decimal"/>
      <w:lvlText w:val="%1-%2"/>
      <w:lvlJc w:val="left"/>
      <w:pPr>
        <w:ind w:left="720" w:hanging="510"/>
      </w:pPr>
      <w:rPr>
        <w:rFonts w:hint="default"/>
        <w:color w:val="auto"/>
      </w:rPr>
    </w:lvl>
    <w:lvl w:ilvl="2">
      <w:start w:val="1"/>
      <w:numFmt w:val="decimal"/>
      <w:lvlText w:val="%1-%2-%3"/>
      <w:lvlJc w:val="left"/>
      <w:pPr>
        <w:ind w:left="1140" w:hanging="720"/>
      </w:pPr>
      <w:rPr>
        <w:rFonts w:hint="default"/>
        <w:color w:val="auto"/>
      </w:rPr>
    </w:lvl>
    <w:lvl w:ilvl="3">
      <w:start w:val="1"/>
      <w:numFmt w:val="decimal"/>
      <w:lvlText w:val="%1-%2-%3.%4"/>
      <w:lvlJc w:val="left"/>
      <w:pPr>
        <w:ind w:left="1350" w:hanging="720"/>
      </w:pPr>
      <w:rPr>
        <w:rFonts w:hint="default"/>
        <w:color w:val="auto"/>
      </w:rPr>
    </w:lvl>
    <w:lvl w:ilvl="4">
      <w:start w:val="1"/>
      <w:numFmt w:val="decimal"/>
      <w:lvlText w:val="%1-%2-%3.%4.%5"/>
      <w:lvlJc w:val="left"/>
      <w:pPr>
        <w:ind w:left="1920" w:hanging="1080"/>
      </w:pPr>
      <w:rPr>
        <w:rFonts w:hint="default"/>
        <w:color w:val="auto"/>
      </w:rPr>
    </w:lvl>
    <w:lvl w:ilvl="5">
      <w:start w:val="1"/>
      <w:numFmt w:val="decimal"/>
      <w:lvlText w:val="%1-%2-%3.%4.%5.%6"/>
      <w:lvlJc w:val="left"/>
      <w:pPr>
        <w:ind w:left="2130" w:hanging="1080"/>
      </w:pPr>
      <w:rPr>
        <w:rFonts w:hint="default"/>
        <w:color w:val="auto"/>
      </w:rPr>
    </w:lvl>
    <w:lvl w:ilvl="6">
      <w:start w:val="1"/>
      <w:numFmt w:val="decimal"/>
      <w:lvlText w:val="%1-%2-%3.%4.%5.%6.%7"/>
      <w:lvlJc w:val="left"/>
      <w:pPr>
        <w:ind w:left="2700" w:hanging="1440"/>
      </w:pPr>
      <w:rPr>
        <w:rFonts w:hint="default"/>
        <w:color w:val="auto"/>
      </w:rPr>
    </w:lvl>
    <w:lvl w:ilvl="7">
      <w:start w:val="1"/>
      <w:numFmt w:val="decimal"/>
      <w:lvlText w:val="%1-%2-%3.%4.%5.%6.%7.%8"/>
      <w:lvlJc w:val="left"/>
      <w:pPr>
        <w:ind w:left="2910" w:hanging="1440"/>
      </w:pPr>
      <w:rPr>
        <w:rFonts w:hint="default"/>
        <w:color w:val="auto"/>
      </w:rPr>
    </w:lvl>
    <w:lvl w:ilvl="8">
      <w:start w:val="1"/>
      <w:numFmt w:val="decimal"/>
      <w:lvlText w:val="%1-%2-%3.%4.%5.%6.%7.%8.%9"/>
      <w:lvlJc w:val="left"/>
      <w:pPr>
        <w:ind w:left="3480" w:hanging="1800"/>
      </w:pPr>
      <w:rPr>
        <w:rFonts w:hint="default"/>
        <w:color w:val="auto"/>
      </w:rPr>
    </w:lvl>
  </w:abstractNum>
  <w:abstractNum w:abstractNumId="3">
    <w:nsid w:val="35720894"/>
    <w:multiLevelType w:val="multilevel"/>
    <w:tmpl w:val="9F029D80"/>
    <w:lvl w:ilvl="0">
      <w:start w:val="2"/>
      <w:numFmt w:val="decimal"/>
      <w:lvlText w:val="%1"/>
      <w:lvlJc w:val="left"/>
      <w:pPr>
        <w:ind w:left="510" w:hanging="510"/>
      </w:pPr>
      <w:rPr>
        <w:rFonts w:hint="default"/>
      </w:rPr>
    </w:lvl>
    <w:lvl w:ilvl="1">
      <w:start w:val="2"/>
      <w:numFmt w:val="decimal"/>
      <w:lvlText w:val="%1-%2"/>
      <w:lvlJc w:val="left"/>
      <w:pPr>
        <w:ind w:left="712" w:hanging="510"/>
      </w:pPr>
      <w:rPr>
        <w:rFonts w:hint="default"/>
      </w:rPr>
    </w:lvl>
    <w:lvl w:ilvl="2">
      <w:start w:val="1"/>
      <w:numFmt w:val="decimal"/>
      <w:lvlText w:val="%1-%2-%3"/>
      <w:lvlJc w:val="left"/>
      <w:pPr>
        <w:ind w:left="1124" w:hanging="720"/>
      </w:pPr>
      <w:rPr>
        <w:rFonts w:hint="default"/>
      </w:rPr>
    </w:lvl>
    <w:lvl w:ilvl="3">
      <w:start w:val="1"/>
      <w:numFmt w:val="decimal"/>
      <w:lvlText w:val="%1-%2-%3.%4"/>
      <w:lvlJc w:val="left"/>
      <w:pPr>
        <w:ind w:left="1326" w:hanging="720"/>
      </w:pPr>
      <w:rPr>
        <w:rFonts w:hint="default"/>
      </w:rPr>
    </w:lvl>
    <w:lvl w:ilvl="4">
      <w:start w:val="1"/>
      <w:numFmt w:val="decimal"/>
      <w:lvlText w:val="%1-%2-%3.%4.%5"/>
      <w:lvlJc w:val="left"/>
      <w:pPr>
        <w:ind w:left="1888" w:hanging="1080"/>
      </w:pPr>
      <w:rPr>
        <w:rFonts w:hint="default"/>
      </w:rPr>
    </w:lvl>
    <w:lvl w:ilvl="5">
      <w:start w:val="1"/>
      <w:numFmt w:val="decimal"/>
      <w:lvlText w:val="%1-%2-%3.%4.%5.%6"/>
      <w:lvlJc w:val="left"/>
      <w:pPr>
        <w:ind w:left="2090" w:hanging="1080"/>
      </w:pPr>
      <w:rPr>
        <w:rFonts w:hint="default"/>
      </w:rPr>
    </w:lvl>
    <w:lvl w:ilvl="6">
      <w:start w:val="1"/>
      <w:numFmt w:val="decimal"/>
      <w:lvlText w:val="%1-%2-%3.%4.%5.%6.%7"/>
      <w:lvlJc w:val="left"/>
      <w:pPr>
        <w:ind w:left="2652" w:hanging="1440"/>
      </w:pPr>
      <w:rPr>
        <w:rFonts w:hint="default"/>
      </w:rPr>
    </w:lvl>
    <w:lvl w:ilvl="7">
      <w:start w:val="1"/>
      <w:numFmt w:val="decimal"/>
      <w:lvlText w:val="%1-%2-%3.%4.%5.%6.%7.%8"/>
      <w:lvlJc w:val="left"/>
      <w:pPr>
        <w:ind w:left="2854" w:hanging="1440"/>
      </w:pPr>
      <w:rPr>
        <w:rFonts w:hint="default"/>
      </w:rPr>
    </w:lvl>
    <w:lvl w:ilvl="8">
      <w:start w:val="1"/>
      <w:numFmt w:val="decimal"/>
      <w:lvlText w:val="%1-%2-%3.%4.%5.%6.%7.%8.%9"/>
      <w:lvlJc w:val="left"/>
      <w:pPr>
        <w:ind w:left="3416" w:hanging="1800"/>
      </w:pPr>
      <w:rPr>
        <w:rFonts w:hint="default"/>
      </w:rPr>
    </w:lvl>
  </w:abstractNum>
  <w:abstractNum w:abstractNumId="4">
    <w:nsid w:val="385E3768"/>
    <w:multiLevelType w:val="hybridMultilevel"/>
    <w:tmpl w:val="B91044B0"/>
    <w:lvl w:ilvl="0" w:tplc="741A930C">
      <w:start w:val="1"/>
      <w:numFmt w:val="decimal"/>
      <w:lvlText w:val="1-6-%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nsid w:val="39E01721"/>
    <w:multiLevelType w:val="hybridMultilevel"/>
    <w:tmpl w:val="E9A4C286"/>
    <w:lvl w:ilvl="0" w:tplc="22D25D8E">
      <w:start w:val="1"/>
      <w:numFmt w:val="decimal"/>
      <w:lvlText w:val="1-4-%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nsid w:val="3A9B1234"/>
    <w:multiLevelType w:val="hybridMultilevel"/>
    <w:tmpl w:val="F724AC54"/>
    <w:lvl w:ilvl="0" w:tplc="2A209588">
      <w:start w:val="1"/>
      <w:numFmt w:val="decimal"/>
      <w:lvlText w:val="1-%1"/>
      <w:lvlJc w:val="left"/>
      <w:pPr>
        <w:ind w:left="645" w:hanging="420"/>
      </w:pPr>
      <w:rPr>
        <w:rFonts w:hint="eastAsia"/>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7">
    <w:nsid w:val="40FC4314"/>
    <w:multiLevelType w:val="hybridMultilevel"/>
    <w:tmpl w:val="3146A8B0"/>
    <w:lvl w:ilvl="0" w:tplc="B4222EDC">
      <w:start w:val="1"/>
      <w:numFmt w:val="decimal"/>
      <w:lvlText w:val="1-3-%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nsid w:val="423B0637"/>
    <w:multiLevelType w:val="hybridMultilevel"/>
    <w:tmpl w:val="1BA03322"/>
    <w:lvl w:ilvl="0" w:tplc="41002AB8">
      <w:start w:val="1"/>
      <w:numFmt w:val="decimal"/>
      <w:lvlText w:val="%1"/>
      <w:lvlJc w:val="left"/>
      <w:pPr>
        <w:ind w:left="1120" w:hanging="420"/>
      </w:pPr>
      <w:rPr>
        <w:rFonts w:hint="eastAsia"/>
      </w:rPr>
    </w:lvl>
    <w:lvl w:ilvl="1" w:tplc="04090017" w:tentative="1">
      <w:start w:val="1"/>
      <w:numFmt w:val="aiueoFullWidth"/>
      <w:lvlText w:val="(%2)"/>
      <w:lvlJc w:val="left"/>
      <w:pPr>
        <w:ind w:left="1540" w:hanging="420"/>
      </w:pPr>
    </w:lvl>
    <w:lvl w:ilvl="2" w:tplc="04090011" w:tentative="1">
      <w:start w:val="1"/>
      <w:numFmt w:val="decimalEnclosedCircle"/>
      <w:lvlText w:val="%3"/>
      <w:lvlJc w:val="left"/>
      <w:pPr>
        <w:ind w:left="1960" w:hanging="420"/>
      </w:pPr>
    </w:lvl>
    <w:lvl w:ilvl="3" w:tplc="0409000F" w:tentative="1">
      <w:start w:val="1"/>
      <w:numFmt w:val="decimal"/>
      <w:lvlText w:val="%4."/>
      <w:lvlJc w:val="left"/>
      <w:pPr>
        <w:ind w:left="2380" w:hanging="420"/>
      </w:pPr>
    </w:lvl>
    <w:lvl w:ilvl="4" w:tplc="04090017" w:tentative="1">
      <w:start w:val="1"/>
      <w:numFmt w:val="aiueoFullWidth"/>
      <w:lvlText w:val="(%5)"/>
      <w:lvlJc w:val="left"/>
      <w:pPr>
        <w:ind w:left="2800" w:hanging="420"/>
      </w:pPr>
    </w:lvl>
    <w:lvl w:ilvl="5" w:tplc="04090011" w:tentative="1">
      <w:start w:val="1"/>
      <w:numFmt w:val="decimalEnclosedCircle"/>
      <w:lvlText w:val="%6"/>
      <w:lvlJc w:val="left"/>
      <w:pPr>
        <w:ind w:left="3220" w:hanging="420"/>
      </w:pPr>
    </w:lvl>
    <w:lvl w:ilvl="6" w:tplc="0409000F" w:tentative="1">
      <w:start w:val="1"/>
      <w:numFmt w:val="decimal"/>
      <w:lvlText w:val="%7."/>
      <w:lvlJc w:val="left"/>
      <w:pPr>
        <w:ind w:left="3640" w:hanging="420"/>
      </w:pPr>
    </w:lvl>
    <w:lvl w:ilvl="7" w:tplc="04090017" w:tentative="1">
      <w:start w:val="1"/>
      <w:numFmt w:val="aiueoFullWidth"/>
      <w:lvlText w:val="(%8)"/>
      <w:lvlJc w:val="left"/>
      <w:pPr>
        <w:ind w:left="4060" w:hanging="420"/>
      </w:pPr>
    </w:lvl>
    <w:lvl w:ilvl="8" w:tplc="04090011" w:tentative="1">
      <w:start w:val="1"/>
      <w:numFmt w:val="decimalEnclosedCircle"/>
      <w:lvlText w:val="%9"/>
      <w:lvlJc w:val="left"/>
      <w:pPr>
        <w:ind w:left="4480" w:hanging="420"/>
      </w:pPr>
    </w:lvl>
  </w:abstractNum>
  <w:abstractNum w:abstractNumId="9">
    <w:nsid w:val="4A987943"/>
    <w:multiLevelType w:val="multilevel"/>
    <w:tmpl w:val="A6D231B4"/>
    <w:lvl w:ilvl="0">
      <w:start w:val="3"/>
      <w:numFmt w:val="decimal"/>
      <w:lvlText w:val="%1"/>
      <w:lvlJc w:val="left"/>
      <w:pPr>
        <w:ind w:left="360" w:hanging="360"/>
      </w:pPr>
      <w:rPr>
        <w:rFonts w:hint="default"/>
      </w:rPr>
    </w:lvl>
    <w:lvl w:ilvl="1">
      <w:start w:val="1"/>
      <w:numFmt w:val="decimal"/>
      <w:lvlText w:val="%1-%2"/>
      <w:lvlJc w:val="left"/>
      <w:pPr>
        <w:ind w:left="585" w:hanging="360"/>
      </w:pPr>
      <w:rPr>
        <w:rFonts w:hint="default"/>
      </w:rPr>
    </w:lvl>
    <w:lvl w:ilvl="2">
      <w:start w:val="1"/>
      <w:numFmt w:val="decimal"/>
      <w:lvlText w:val="%1-%2.%3"/>
      <w:lvlJc w:val="left"/>
      <w:pPr>
        <w:ind w:left="1170" w:hanging="720"/>
      </w:pPr>
      <w:rPr>
        <w:rFonts w:hint="default"/>
      </w:rPr>
    </w:lvl>
    <w:lvl w:ilvl="3">
      <w:start w:val="1"/>
      <w:numFmt w:val="decimal"/>
      <w:lvlText w:val="%1-%2.%3.%4"/>
      <w:lvlJc w:val="left"/>
      <w:pPr>
        <w:ind w:left="1395" w:hanging="72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205" w:hanging="1080"/>
      </w:pPr>
      <w:rPr>
        <w:rFonts w:hint="default"/>
      </w:rPr>
    </w:lvl>
    <w:lvl w:ilvl="6">
      <w:start w:val="1"/>
      <w:numFmt w:val="decimal"/>
      <w:lvlText w:val="%1-%2.%3.%4.%5.%6.%7"/>
      <w:lvlJc w:val="left"/>
      <w:pPr>
        <w:ind w:left="2790" w:hanging="1440"/>
      </w:pPr>
      <w:rPr>
        <w:rFonts w:hint="default"/>
      </w:rPr>
    </w:lvl>
    <w:lvl w:ilvl="7">
      <w:start w:val="1"/>
      <w:numFmt w:val="decimal"/>
      <w:lvlText w:val="%1-%2.%3.%4.%5.%6.%7.%8"/>
      <w:lvlJc w:val="left"/>
      <w:pPr>
        <w:ind w:left="3015" w:hanging="1440"/>
      </w:pPr>
      <w:rPr>
        <w:rFonts w:hint="default"/>
      </w:rPr>
    </w:lvl>
    <w:lvl w:ilvl="8">
      <w:start w:val="1"/>
      <w:numFmt w:val="decimal"/>
      <w:lvlText w:val="%1-%2.%3.%4.%5.%6.%7.%8.%9"/>
      <w:lvlJc w:val="left"/>
      <w:pPr>
        <w:ind w:left="3600" w:hanging="1800"/>
      </w:pPr>
      <w:rPr>
        <w:rFonts w:hint="default"/>
      </w:rPr>
    </w:lvl>
  </w:abstractNum>
  <w:abstractNum w:abstractNumId="10">
    <w:nsid w:val="4C9945E9"/>
    <w:multiLevelType w:val="hybridMultilevel"/>
    <w:tmpl w:val="00BA18AC"/>
    <w:lvl w:ilvl="0" w:tplc="0BC6F27C">
      <w:start w:val="2"/>
      <w:numFmt w:val="decimal"/>
      <w:lvlText w:val="%1."/>
      <w:lvlJc w:val="left"/>
      <w:pPr>
        <w:tabs>
          <w:tab w:val="num" w:pos="435"/>
        </w:tabs>
        <w:ind w:left="435" w:hanging="43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51ED489F"/>
    <w:multiLevelType w:val="hybridMultilevel"/>
    <w:tmpl w:val="5EF8E5A6"/>
    <w:lvl w:ilvl="0" w:tplc="BC4A01C0">
      <w:start w:val="1"/>
      <w:numFmt w:val="decimal"/>
      <w:lvlText w:val="1-2-%1"/>
      <w:lvlJc w:val="left"/>
      <w:pPr>
        <w:ind w:left="870" w:hanging="420"/>
      </w:pPr>
      <w:rPr>
        <w:rFonts w:hint="eastAsia"/>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2">
    <w:nsid w:val="5C0F7439"/>
    <w:multiLevelType w:val="multilevel"/>
    <w:tmpl w:val="078A8A48"/>
    <w:lvl w:ilvl="0">
      <w:start w:val="2"/>
      <w:numFmt w:val="decimal"/>
      <w:lvlText w:val="%1"/>
      <w:lvlJc w:val="left"/>
      <w:pPr>
        <w:ind w:left="510" w:hanging="510"/>
      </w:pPr>
      <w:rPr>
        <w:rFonts w:hint="default"/>
      </w:rPr>
    </w:lvl>
    <w:lvl w:ilvl="1">
      <w:start w:val="2"/>
      <w:numFmt w:val="decimal"/>
      <w:lvlText w:val="%1-%2"/>
      <w:lvlJc w:val="left"/>
      <w:pPr>
        <w:ind w:left="720" w:hanging="510"/>
      </w:pPr>
      <w:rPr>
        <w:rFonts w:hint="default"/>
      </w:rPr>
    </w:lvl>
    <w:lvl w:ilvl="2">
      <w:start w:val="5"/>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13">
    <w:nsid w:val="638F3534"/>
    <w:multiLevelType w:val="multilevel"/>
    <w:tmpl w:val="BA524AD4"/>
    <w:lvl w:ilvl="0">
      <w:start w:val="3"/>
      <w:numFmt w:val="decimal"/>
      <w:lvlText w:val="%1"/>
      <w:lvlJc w:val="left"/>
      <w:pPr>
        <w:ind w:left="510" w:hanging="510"/>
      </w:pPr>
      <w:rPr>
        <w:rFonts w:hint="default"/>
      </w:rPr>
    </w:lvl>
    <w:lvl w:ilvl="1">
      <w:start w:val="2"/>
      <w:numFmt w:val="decimal"/>
      <w:lvlText w:val="%1-%2"/>
      <w:lvlJc w:val="left"/>
      <w:pPr>
        <w:ind w:left="720" w:hanging="510"/>
      </w:pPr>
      <w:rPr>
        <w:rFonts w:hint="default"/>
      </w:rPr>
    </w:lvl>
    <w:lvl w:ilvl="2">
      <w:start w:val="1"/>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14">
    <w:nsid w:val="6DA359B0"/>
    <w:multiLevelType w:val="multilevel"/>
    <w:tmpl w:val="94DEB18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840"/>
        </w:tabs>
        <w:ind w:left="840" w:hanging="600"/>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800"/>
        </w:tabs>
        <w:ind w:left="1800" w:hanging="108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480"/>
        </w:tabs>
        <w:ind w:left="3480" w:hanging="1800"/>
      </w:pPr>
      <w:rPr>
        <w:rFonts w:hint="default"/>
      </w:rPr>
    </w:lvl>
    <w:lvl w:ilvl="8">
      <w:start w:val="1"/>
      <w:numFmt w:val="decimal"/>
      <w:lvlText w:val="%1-%2.%3.%4.%5.%6.%7.%8.%9"/>
      <w:lvlJc w:val="left"/>
      <w:pPr>
        <w:tabs>
          <w:tab w:val="num" w:pos="3720"/>
        </w:tabs>
        <w:ind w:left="3720" w:hanging="1800"/>
      </w:pPr>
      <w:rPr>
        <w:rFonts w:hint="default"/>
      </w:rPr>
    </w:lvl>
  </w:abstractNum>
  <w:abstractNum w:abstractNumId="15">
    <w:nsid w:val="743D093C"/>
    <w:multiLevelType w:val="hybridMultilevel"/>
    <w:tmpl w:val="F5DEEC36"/>
    <w:lvl w:ilvl="0" w:tplc="D2A825E4">
      <w:start w:val="1"/>
      <w:numFmt w:val="decimal"/>
      <w:lvlText w:val="1-1-%1"/>
      <w:lvlJc w:val="left"/>
      <w:pPr>
        <w:ind w:left="885" w:hanging="420"/>
      </w:pPr>
      <w:rPr>
        <w:rFonts w:hint="eastAsia"/>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num w:numId="1">
    <w:abstractNumId w:val="10"/>
  </w:num>
  <w:num w:numId="2">
    <w:abstractNumId w:val="14"/>
  </w:num>
  <w:num w:numId="3">
    <w:abstractNumId w:val="8"/>
  </w:num>
  <w:num w:numId="4">
    <w:abstractNumId w:val="6"/>
  </w:num>
  <w:num w:numId="5">
    <w:abstractNumId w:val="15"/>
  </w:num>
  <w:num w:numId="6">
    <w:abstractNumId w:val="11"/>
  </w:num>
  <w:num w:numId="7">
    <w:abstractNumId w:val="7"/>
  </w:num>
  <w:num w:numId="8">
    <w:abstractNumId w:val="5"/>
  </w:num>
  <w:num w:numId="9">
    <w:abstractNumId w:val="1"/>
  </w:num>
  <w:num w:numId="10">
    <w:abstractNumId w:val="4"/>
  </w:num>
  <w:num w:numId="11">
    <w:abstractNumId w:val="0"/>
  </w:num>
  <w:num w:numId="12">
    <w:abstractNumId w:val="3"/>
  </w:num>
  <w:num w:numId="13">
    <w:abstractNumId w:val="12"/>
  </w:num>
  <w:num w:numId="14">
    <w:abstractNumId w:val="9"/>
  </w:num>
  <w:num w:numId="15">
    <w:abstractNumId w:val="2"/>
  </w:num>
  <w:num w:numId="16">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4D2"/>
    <w:rsid w:val="00030A39"/>
    <w:rsid w:val="000C178E"/>
    <w:rsid w:val="00172A10"/>
    <w:rsid w:val="00185E4B"/>
    <w:rsid w:val="001D3FD4"/>
    <w:rsid w:val="001D4DCB"/>
    <w:rsid w:val="002223DB"/>
    <w:rsid w:val="00243881"/>
    <w:rsid w:val="00261A35"/>
    <w:rsid w:val="00275A16"/>
    <w:rsid w:val="00287940"/>
    <w:rsid w:val="002E344E"/>
    <w:rsid w:val="003778C4"/>
    <w:rsid w:val="00377B51"/>
    <w:rsid w:val="00380FC3"/>
    <w:rsid w:val="00383C51"/>
    <w:rsid w:val="0039492C"/>
    <w:rsid w:val="003A17CB"/>
    <w:rsid w:val="003E1623"/>
    <w:rsid w:val="003F10D3"/>
    <w:rsid w:val="00404F11"/>
    <w:rsid w:val="0043422A"/>
    <w:rsid w:val="004551E3"/>
    <w:rsid w:val="004A487C"/>
    <w:rsid w:val="004B4A47"/>
    <w:rsid w:val="004D0B5E"/>
    <w:rsid w:val="00550892"/>
    <w:rsid w:val="005663E1"/>
    <w:rsid w:val="005774D2"/>
    <w:rsid w:val="00607ECE"/>
    <w:rsid w:val="00613067"/>
    <w:rsid w:val="00615B75"/>
    <w:rsid w:val="00620677"/>
    <w:rsid w:val="00645BB4"/>
    <w:rsid w:val="00654892"/>
    <w:rsid w:val="00690AE2"/>
    <w:rsid w:val="006B4D46"/>
    <w:rsid w:val="006C03E1"/>
    <w:rsid w:val="006F5995"/>
    <w:rsid w:val="00722FB1"/>
    <w:rsid w:val="007372F5"/>
    <w:rsid w:val="007500DF"/>
    <w:rsid w:val="00751C31"/>
    <w:rsid w:val="0076301A"/>
    <w:rsid w:val="00784BCA"/>
    <w:rsid w:val="00785DA6"/>
    <w:rsid w:val="00830D57"/>
    <w:rsid w:val="00864660"/>
    <w:rsid w:val="008A2F65"/>
    <w:rsid w:val="008E4400"/>
    <w:rsid w:val="008F1A63"/>
    <w:rsid w:val="009130FE"/>
    <w:rsid w:val="0097105C"/>
    <w:rsid w:val="009D1848"/>
    <w:rsid w:val="009D5C27"/>
    <w:rsid w:val="009F7BB4"/>
    <w:rsid w:val="00A35382"/>
    <w:rsid w:val="00A42044"/>
    <w:rsid w:val="00A53EDF"/>
    <w:rsid w:val="00AD14F3"/>
    <w:rsid w:val="00AE0895"/>
    <w:rsid w:val="00AE7AA8"/>
    <w:rsid w:val="00B0652A"/>
    <w:rsid w:val="00B1759A"/>
    <w:rsid w:val="00B410FB"/>
    <w:rsid w:val="00B912F1"/>
    <w:rsid w:val="00C36235"/>
    <w:rsid w:val="00C90161"/>
    <w:rsid w:val="00CC1A34"/>
    <w:rsid w:val="00CD0C00"/>
    <w:rsid w:val="00D218E3"/>
    <w:rsid w:val="00D34BE3"/>
    <w:rsid w:val="00DB1206"/>
    <w:rsid w:val="00DF49B7"/>
    <w:rsid w:val="00E151F3"/>
    <w:rsid w:val="00E440AE"/>
    <w:rsid w:val="00E62F12"/>
    <w:rsid w:val="00E80CB9"/>
    <w:rsid w:val="00EB576C"/>
    <w:rsid w:val="00ED3B4E"/>
    <w:rsid w:val="00EE4EB5"/>
    <w:rsid w:val="00F06751"/>
    <w:rsid w:val="00F62851"/>
    <w:rsid w:val="00F85312"/>
    <w:rsid w:val="00F86342"/>
    <w:rsid w:val="00FB0926"/>
    <w:rsid w:val="00FF44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DE4F6D63-9506-4EAB-90B5-F11DDC9EE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10D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864660"/>
    <w:rPr>
      <w:rFonts w:ascii="Arial" w:eastAsia="ＭＳ ゴシック" w:hAnsi="Arial"/>
      <w:sz w:val="18"/>
      <w:szCs w:val="18"/>
    </w:rPr>
  </w:style>
  <w:style w:type="paragraph" w:styleId="a4">
    <w:name w:val="header"/>
    <w:basedOn w:val="a"/>
    <w:link w:val="a5"/>
    <w:rsid w:val="007372F5"/>
    <w:pPr>
      <w:tabs>
        <w:tab w:val="center" w:pos="4252"/>
        <w:tab w:val="right" w:pos="8504"/>
      </w:tabs>
      <w:snapToGrid w:val="0"/>
    </w:pPr>
  </w:style>
  <w:style w:type="character" w:customStyle="1" w:styleId="a5">
    <w:name w:val="ヘッダー (文字)"/>
    <w:basedOn w:val="a0"/>
    <w:link w:val="a4"/>
    <w:rsid w:val="007372F5"/>
    <w:rPr>
      <w:kern w:val="2"/>
      <w:sz w:val="21"/>
      <w:szCs w:val="24"/>
    </w:rPr>
  </w:style>
  <w:style w:type="paragraph" w:styleId="a6">
    <w:name w:val="footer"/>
    <w:basedOn w:val="a"/>
    <w:link w:val="a7"/>
    <w:rsid w:val="007372F5"/>
    <w:pPr>
      <w:tabs>
        <w:tab w:val="center" w:pos="4252"/>
        <w:tab w:val="right" w:pos="8504"/>
      </w:tabs>
      <w:snapToGrid w:val="0"/>
    </w:pPr>
  </w:style>
  <w:style w:type="character" w:customStyle="1" w:styleId="a7">
    <w:name w:val="フッター (文字)"/>
    <w:basedOn w:val="a0"/>
    <w:link w:val="a6"/>
    <w:rsid w:val="007372F5"/>
    <w:rPr>
      <w:kern w:val="2"/>
      <w:sz w:val="21"/>
      <w:szCs w:val="24"/>
    </w:rPr>
  </w:style>
  <w:style w:type="paragraph" w:styleId="a8">
    <w:name w:val="List Paragraph"/>
    <w:basedOn w:val="a"/>
    <w:uiPriority w:val="34"/>
    <w:qFormat/>
    <w:rsid w:val="00EE4EB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63B247010DED349BDE58A9E07D5ADBA" ma:contentTypeVersion="1" ma:contentTypeDescription="新しいドキュメントを作成します。" ma:contentTypeScope="" ma:versionID="afc69f0e1f3ecbdf2459f7cef2227f3f">
  <xsd:schema xmlns:xsd="http://www.w3.org/2001/XMLSchema" xmlns:p="http://schemas.microsoft.com/office/2006/metadata/properties" xmlns:ns1="http://schemas.microsoft.com/sharepoint/v3" targetNamespace="http://schemas.microsoft.com/office/2006/metadata/properties" ma:root="true" ma:fieldsID="27ce84d5c04a46e90cfbc9fd86208911"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スケジュールの開始日" ma:description="" ma:hidden="true" ma:internalName="PublishingStartDate">
      <xsd:simpleType>
        <xsd:restriction base="dms:Unknown"/>
      </xsd:simpleType>
    </xsd:element>
    <xsd:element name="PublishingExpirationDate" ma:index="9" nillable="true" ma:displayName="スケジュールの終了日"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08EB35-D2D8-4A25-86CF-3D49304F067B}">
  <ds:schemaRefs>
    <ds:schemaRef ds:uri="http://schemas.microsoft.com/office/2006/metadata/properties"/>
    <ds:schemaRef ds:uri="http://schemas.microsoft.com/sharepoint/v3"/>
  </ds:schemaRefs>
</ds:datastoreItem>
</file>

<file path=customXml/itemProps2.xml><?xml version="1.0" encoding="utf-8"?>
<ds:datastoreItem xmlns:ds="http://schemas.openxmlformats.org/officeDocument/2006/customXml" ds:itemID="{B03278E9-EFC0-41F1-829B-50719D98FD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64439453-141E-4AB1-BCC5-5224010AA37E}">
  <ds:schemaRefs>
    <ds:schemaRef ds:uri="http://schemas.microsoft.com/office/2006/metadata/longProperties"/>
  </ds:schemaRefs>
</ds:datastoreItem>
</file>

<file path=customXml/itemProps4.xml><?xml version="1.0" encoding="utf-8"?>
<ds:datastoreItem xmlns:ds="http://schemas.openxmlformats.org/officeDocument/2006/customXml" ds:itemID="{40F96D1B-AE69-4CF8-B96A-5883585CB3F8}">
  <ds:schemaRefs>
    <ds:schemaRef ds:uri="http://schemas.microsoft.com/sharepoint/v3/contenttype/forms"/>
  </ds:schemaRefs>
</ds:datastoreItem>
</file>

<file path=customXml/itemProps5.xml><?xml version="1.0" encoding="utf-8"?>
<ds:datastoreItem xmlns:ds="http://schemas.openxmlformats.org/officeDocument/2006/customXml" ds:itemID="{C3D1FC74-32DE-4B94-AE5E-3D4AB2974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418</Words>
  <Characters>2384</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3次元マッピングシステム</vt:lpstr>
      <vt:lpstr>3次元マッピングシステム</vt:lpstr>
    </vt:vector>
  </TitlesOfParts>
  <Company>St. Jude Medical</Company>
  <LinksUpToDate>false</LinksUpToDate>
  <CharactersWithSpaces>2797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3次元マッピングシステム</dc:title>
  <dc:creator>watanh01</dc:creator>
  <cp:lastModifiedBy>川口 大蔵</cp:lastModifiedBy>
  <cp:revision>5</cp:revision>
  <cp:lastPrinted>2015-08-18T02:19:00Z</cp:lastPrinted>
  <dcterms:created xsi:type="dcterms:W3CDTF">2015-08-12T12:46:00Z</dcterms:created>
  <dcterms:modified xsi:type="dcterms:W3CDTF">2015-08-18T02:19:00Z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_x8cac__x4efb__x8005_">
    <vt:lpwstr>Aida, Hidenobu</vt:lpwstr>
  </property>
  <property fmtid="{D5CDD505-2E9C-101B-9397-08002B2CF9AE}" pid="3" name="責任者">
    <vt:lpwstr>1043</vt:lpwstr>
  </property>
  <property fmtid="{D5CDD505-2E9C-101B-9397-08002B2CF9AE}" pid="4" name="適用日">
    <vt:lpwstr>2010-09-15T00:00:00Z</vt:lpwstr>
  </property>
  <property fmtid="{D5CDD505-2E9C-101B-9397-08002B2CF9AE}" pid="5" name="ContentType">
    <vt:lpwstr>ドキュメント</vt:lpwstr>
  </property>
  <property fmtid="{D5CDD505-2E9C-101B-9397-08002B2CF9AE}" pid="6" name="ドキュメントの説明">
    <vt:lpwstr/>
  </property>
</Properties>
</file>