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bookmarkStart w:id="0" w:name="_GoBack"/>
      <w:bookmarkEnd w:id="0"/>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078A8">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364F60" w:rsidP="00C93ABF">
            <w:pPr>
              <w:spacing w:line="360" w:lineRule="exact"/>
              <w:jc w:val="center"/>
              <w:rPr>
                <w:spacing w:val="0"/>
                <w:sz w:val="21"/>
              </w:rPr>
            </w:pPr>
            <w:r>
              <w:rPr>
                <w:rFonts w:hint="eastAsia"/>
                <w:spacing w:val="0"/>
                <w:kern w:val="0"/>
                <w:sz w:val="21"/>
              </w:rPr>
              <w:t>開創器</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4078A8"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4078A8">
        <w:rPr>
          <w:rFonts w:hint="eastAsia"/>
          <w:spacing w:val="0"/>
          <w:sz w:val="21"/>
        </w:rPr>
        <w:t xml:space="preserve">　</w:t>
      </w:r>
      <w:r w:rsidR="00AF7A4D">
        <w:rPr>
          <w:rFonts w:hint="eastAsia"/>
          <w:spacing w:val="0"/>
          <w:sz w:val="21"/>
        </w:rPr>
        <w:t>月</w:t>
      </w:r>
      <w:r w:rsidR="004078A8">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078A8" w:rsidRPr="001B505D" w:rsidRDefault="004141A0" w:rsidP="004078A8">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AF5318" w:rsidRPr="001B505D" w:rsidRDefault="00AF5318" w:rsidP="00591354">
      <w:pPr>
        <w:spacing w:line="360" w:lineRule="exact"/>
        <w:ind w:firstLineChars="1100" w:firstLine="2486"/>
        <w:rPr>
          <w:color w:val="000000" w:themeColor="text1"/>
        </w:rPr>
      </w:pPr>
    </w:p>
    <w:sectPr w:rsidR="00AF531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1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3ED3"/>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64F60"/>
    <w:rsid w:val="003720E1"/>
    <w:rsid w:val="00382D30"/>
    <w:rsid w:val="0039562E"/>
    <w:rsid w:val="003A09B7"/>
    <w:rsid w:val="003A5401"/>
    <w:rsid w:val="003C1E45"/>
    <w:rsid w:val="003C6458"/>
    <w:rsid w:val="003E4ED8"/>
    <w:rsid w:val="004023F1"/>
    <w:rsid w:val="004078A8"/>
    <w:rsid w:val="00411747"/>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5318"/>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EF4CD2"/>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153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83F58-A810-4F2E-B6C7-A05F4287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1730</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163</cp:revision>
  <cp:lastPrinted>2019-09-02T00:25:00Z</cp:lastPrinted>
  <dcterms:created xsi:type="dcterms:W3CDTF">2012-07-12T10:13:00Z</dcterms:created>
  <dcterms:modified xsi:type="dcterms:W3CDTF">2019-09-02T00:25:00Z</dcterms:modified>
</cp:coreProperties>
</file>