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20" w:lineRule="exact"/>
        <w:ind w:firstLine="200" w:firstLineChars="100"/>
        <w:rPr>
          <w:rFonts w:hint="default"/>
          <w:spacing w:val="0"/>
        </w:rPr>
      </w:pPr>
      <w:r>
        <w:rPr>
          <w:rFonts w:hint="eastAsia"/>
          <w:spacing w:val="0"/>
        </w:rPr>
        <w:t>様式第３号（その１）　　（用紙　日本工業規格Ａ４縦型）</w:t>
      </w:r>
    </w:p>
    <w:p>
      <w:pPr>
        <w:pStyle w:val="0"/>
        <w:spacing w:line="320" w:lineRule="exact"/>
        <w:jc w:val="right"/>
        <w:rPr>
          <w:rFonts w:hint="default"/>
          <w:spacing w:val="0"/>
        </w:rPr>
      </w:pPr>
      <w:r>
        <w:rPr>
          <w:rFonts w:hint="eastAsia"/>
          <w:spacing w:val="0"/>
        </w:rPr>
        <w:t>（備　品　用）</w:t>
      </w:r>
    </w:p>
    <w:p>
      <w:pPr>
        <w:pStyle w:val="0"/>
        <w:spacing w:line="360" w:lineRule="exact"/>
        <w:jc w:val="center"/>
        <w:rPr>
          <w:rFonts w:hint="default"/>
          <w:spacing w:val="0"/>
          <w:sz w:val="28"/>
        </w:rPr>
      </w:pPr>
      <w:r>
        <w:rPr>
          <w:rFonts w:hint="eastAsia"/>
          <w:spacing w:val="0"/>
          <w:sz w:val="28"/>
        </w:rPr>
        <w:t>物　品　売　買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w:t>
      </w:r>
      <w:r>
        <w:rPr>
          <w:rFonts w:hint="eastAsia"/>
          <w:color w:val="000000" w:themeColor="text1"/>
          <w:spacing w:val="0"/>
          <w:sz w:val="21"/>
        </w:rPr>
        <w:t>と　　　　　　（以</w:t>
      </w:r>
      <w:r>
        <w:rPr>
          <w:rFonts w:hint="eastAsia"/>
          <w:spacing w:val="0"/>
          <w:sz w:val="21"/>
        </w:rPr>
        <w:t>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0"/>
        <w:spacing w:line="360" w:lineRule="exact"/>
        <w:rPr>
          <w:rFonts w:hint="default"/>
          <w:spacing w:val="0"/>
          <w:sz w:val="21"/>
        </w:rPr>
      </w:pPr>
      <w:r>
        <w:rPr>
          <w:rFonts w:hint="eastAsia"/>
          <w:spacing w:val="0"/>
          <w:sz w:val="21"/>
        </w:rPr>
        <w:t>（１）品名、規格及び数量</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969"/>
        <w:gridCol w:w="3119"/>
        <w:gridCol w:w="1178"/>
      </w:tblGrid>
      <w:tr>
        <w:trPr>
          <w:trHeight w:val="539" w:hRule="atLeast"/>
        </w:trPr>
        <w:tc>
          <w:tcPr>
            <w:tcW w:w="3969" w:type="dxa"/>
            <w:vAlign w:val="center"/>
          </w:tcPr>
          <w:p>
            <w:pPr>
              <w:pStyle w:val="0"/>
              <w:spacing w:line="360" w:lineRule="exact"/>
              <w:jc w:val="center"/>
              <w:rPr>
                <w:rFonts w:hint="default"/>
                <w:spacing w:val="0"/>
                <w:sz w:val="21"/>
              </w:rPr>
            </w:pPr>
            <w:r>
              <w:rPr>
                <w:rFonts w:hint="eastAsia"/>
                <w:spacing w:val="0"/>
                <w:sz w:val="21"/>
              </w:rPr>
              <w:t>品　　　　　名</w:t>
            </w:r>
          </w:p>
        </w:tc>
        <w:tc>
          <w:tcPr>
            <w:tcW w:w="3119" w:type="dxa"/>
            <w:vAlign w:val="center"/>
          </w:tcPr>
          <w:p>
            <w:pPr>
              <w:pStyle w:val="0"/>
              <w:spacing w:line="360" w:lineRule="exact"/>
              <w:jc w:val="center"/>
              <w:rPr>
                <w:rFonts w:hint="default"/>
                <w:spacing w:val="0"/>
                <w:sz w:val="21"/>
              </w:rPr>
            </w:pPr>
            <w:r>
              <w:rPr>
                <w:rFonts w:hint="eastAsia"/>
                <w:spacing w:val="0"/>
                <w:sz w:val="21"/>
              </w:rPr>
              <w:t>種類、形状、規格等</w:t>
            </w:r>
          </w:p>
        </w:tc>
        <w:tc>
          <w:tcPr>
            <w:tcW w:w="1178" w:type="dxa"/>
            <w:vAlign w:val="center"/>
          </w:tcPr>
          <w:p>
            <w:pPr>
              <w:pStyle w:val="0"/>
              <w:spacing w:line="360" w:lineRule="exact"/>
              <w:jc w:val="center"/>
              <w:rPr>
                <w:rFonts w:hint="default"/>
                <w:spacing w:val="0"/>
                <w:sz w:val="21"/>
              </w:rPr>
            </w:pPr>
            <w:r>
              <w:rPr>
                <w:rFonts w:hint="eastAsia"/>
                <w:spacing w:val="0"/>
                <w:sz w:val="21"/>
              </w:rPr>
              <w:t>数　量</w:t>
            </w:r>
          </w:p>
        </w:tc>
      </w:tr>
      <w:tr>
        <w:trPr>
          <w:trHeight w:val="667" w:hRule="atLeast"/>
        </w:trPr>
        <w:tc>
          <w:tcPr>
            <w:tcW w:w="3969" w:type="dxa"/>
            <w:vAlign w:val="center"/>
          </w:tcPr>
          <w:p>
            <w:pPr>
              <w:pStyle w:val="0"/>
              <w:spacing w:line="360" w:lineRule="exact"/>
              <w:jc w:val="center"/>
              <w:rPr>
                <w:rFonts w:hint="default"/>
                <w:spacing w:val="0"/>
                <w:sz w:val="21"/>
              </w:rPr>
            </w:pPr>
            <w:r>
              <w:rPr>
                <w:rFonts w:hint="eastAsia"/>
                <w:spacing w:val="0"/>
                <w:sz w:val="21"/>
              </w:rPr>
              <w:t>内視鏡ビデオシステム</w:t>
            </w:r>
          </w:p>
        </w:tc>
        <w:tc>
          <w:tcPr>
            <w:tcW w:w="3119" w:type="dxa"/>
            <w:vAlign w:val="center"/>
          </w:tcPr>
          <w:p>
            <w:pPr>
              <w:pStyle w:val="0"/>
              <w:spacing w:line="360" w:lineRule="exact"/>
              <w:jc w:val="center"/>
              <w:rPr>
                <w:rFonts w:hint="default"/>
                <w:spacing w:val="0"/>
                <w:sz w:val="21"/>
              </w:rPr>
            </w:pPr>
            <w:r>
              <w:rPr>
                <w:rFonts w:hint="eastAsia"/>
                <w:spacing w:val="0"/>
                <w:sz w:val="21"/>
              </w:rPr>
              <w:t>別紙仕様書の通り</w:t>
            </w:r>
          </w:p>
        </w:tc>
        <w:tc>
          <w:tcPr>
            <w:tcW w:w="1178" w:type="dxa"/>
            <w:vAlign w:val="center"/>
          </w:tcPr>
          <w:p>
            <w:pPr>
              <w:pStyle w:val="0"/>
              <w:spacing w:line="360" w:lineRule="exact"/>
              <w:jc w:val="center"/>
              <w:rPr>
                <w:rFonts w:hint="default"/>
                <w:spacing w:val="0"/>
                <w:sz w:val="21"/>
              </w:rPr>
            </w:pPr>
            <w:r>
              <w:rPr>
                <w:rFonts w:hint="eastAsia"/>
                <w:spacing w:val="0"/>
                <w:sz w:val="21"/>
              </w:rPr>
              <w:t>１式</w:t>
            </w:r>
          </w:p>
        </w:tc>
      </w:tr>
    </w:tbl>
    <w:p>
      <w:pPr>
        <w:pStyle w:val="0"/>
        <w:spacing w:line="360" w:lineRule="exact"/>
        <w:rPr>
          <w:rFonts w:hint="default"/>
          <w:color w:val="000000" w:themeColor="text1"/>
          <w:spacing w:val="0"/>
          <w:sz w:val="21"/>
        </w:rPr>
      </w:pPr>
      <w:r>
        <w:rPr>
          <w:rFonts w:hint="eastAsia"/>
          <w:spacing w:val="0"/>
          <w:sz w:val="21"/>
        </w:rPr>
        <w:t>（２）</w:t>
      </w:r>
      <w:r>
        <w:rPr>
          <w:rFonts w:hint="eastAsia"/>
          <w:spacing w:val="70"/>
          <w:sz w:val="21"/>
          <w:fitText w:val="1260" w:id="1"/>
        </w:rPr>
        <w:t>売買代</w:t>
      </w:r>
      <w:r>
        <w:rPr>
          <w:rFonts w:hint="eastAsia"/>
          <w:spacing w:val="0"/>
          <w:sz w:val="21"/>
          <w:fitText w:val="1260" w:id="1"/>
        </w:rPr>
        <w:t>金</w:t>
      </w:r>
      <w:r>
        <w:rPr>
          <w:rFonts w:hint="eastAsia"/>
          <w:spacing w:val="0"/>
          <w:sz w:val="21"/>
        </w:rPr>
        <w:t>　　</w:t>
      </w:r>
      <w:r>
        <w:rPr>
          <w:rFonts w:hint="eastAsia"/>
          <w:color w:val="000000" w:themeColor="text1"/>
          <w:spacing w:val="0"/>
          <w:sz w:val="21"/>
        </w:rPr>
        <w:t>　￥　　　　　円（うち消費税及び地方消費税額￥　　　　円）</w:t>
      </w:r>
    </w:p>
    <w:p>
      <w:pPr>
        <w:pStyle w:val="0"/>
        <w:spacing w:line="360" w:lineRule="exact"/>
        <w:rPr>
          <w:rFonts w:hint="default"/>
          <w:spacing w:val="0"/>
          <w:sz w:val="21"/>
        </w:rPr>
      </w:pPr>
      <w:r>
        <w:rPr>
          <w:rFonts w:hint="eastAsia"/>
          <w:color w:val="000000" w:themeColor="text1"/>
          <w:spacing w:val="0"/>
          <w:sz w:val="21"/>
        </w:rPr>
        <w:t>（３）</w:t>
      </w:r>
      <w:r>
        <w:rPr>
          <w:rFonts w:hint="eastAsia"/>
          <w:color w:val="000000" w:themeColor="text1"/>
          <w:spacing w:val="70"/>
          <w:sz w:val="21"/>
          <w:fitText w:val="1260" w:id="2"/>
        </w:rPr>
        <w:t>納入期</w:t>
      </w:r>
      <w:r>
        <w:rPr>
          <w:rFonts w:hint="eastAsia"/>
          <w:color w:val="000000" w:themeColor="text1"/>
          <w:spacing w:val="0"/>
          <w:sz w:val="21"/>
          <w:fitText w:val="1260" w:id="2"/>
        </w:rPr>
        <w:t>限</w:t>
      </w:r>
      <w:r>
        <w:rPr>
          <w:rFonts w:hint="eastAsia"/>
          <w:color w:val="000000" w:themeColor="text1"/>
          <w:spacing w:val="0"/>
          <w:sz w:val="21"/>
        </w:rPr>
        <w:t>　　　</w:t>
      </w:r>
      <w:r>
        <w:rPr>
          <w:rFonts w:hint="eastAsia"/>
          <w:spacing w:val="0"/>
          <w:sz w:val="21"/>
        </w:rPr>
        <w:t>令和５年２月</w:t>
      </w:r>
      <w:r>
        <w:rPr>
          <w:rFonts w:hint="eastAsia"/>
          <w:spacing w:val="0"/>
          <w:sz w:val="21"/>
        </w:rPr>
        <w:t>28</w:t>
      </w:r>
      <w:r>
        <w:rPr>
          <w:rFonts w:hint="eastAsia"/>
          <w:spacing w:val="0"/>
          <w:sz w:val="21"/>
        </w:rPr>
        <w:t>日（火</w:t>
      </w:r>
      <w:bookmarkStart w:id="0" w:name="_GoBack"/>
      <w:bookmarkEnd w:id="0"/>
      <w:r>
        <w:rPr>
          <w:rFonts w:hint="eastAsia"/>
          <w:spacing w:val="0"/>
          <w:sz w:val="21"/>
        </w:rPr>
        <w:t>）</w:t>
      </w:r>
    </w:p>
    <w:p>
      <w:pPr>
        <w:pStyle w:val="0"/>
        <w:spacing w:line="360" w:lineRule="exact"/>
        <w:rPr>
          <w:rFonts w:hint="default"/>
          <w:spacing w:val="0"/>
          <w:sz w:val="21"/>
        </w:rPr>
      </w:pPr>
      <w:r>
        <w:rPr>
          <w:rFonts w:hint="eastAsia"/>
          <w:spacing w:val="0"/>
          <w:sz w:val="21"/>
        </w:rPr>
        <w:t>（４）</w:t>
      </w:r>
      <w:r>
        <w:rPr>
          <w:rFonts w:hint="eastAsia"/>
          <w:spacing w:val="70"/>
          <w:sz w:val="21"/>
          <w:fitText w:val="1260" w:id="3"/>
        </w:rPr>
        <w:t>納入場</w:t>
      </w:r>
      <w:r>
        <w:rPr>
          <w:rFonts w:hint="eastAsia"/>
          <w:spacing w:val="0"/>
          <w:sz w:val="21"/>
          <w:fitText w:val="1260" w:id="3"/>
        </w:rPr>
        <w:t>所</w:t>
      </w:r>
      <w:r>
        <w:rPr>
          <w:rFonts w:hint="eastAsia"/>
          <w:spacing w:val="0"/>
          <w:sz w:val="21"/>
        </w:rPr>
        <w:t>　　　静岡県立こども病院　</w:t>
      </w:r>
    </w:p>
    <w:p>
      <w:pPr>
        <w:pStyle w:val="0"/>
        <w:spacing w:line="360" w:lineRule="exact"/>
        <w:rPr>
          <w:rFonts w:hint="default"/>
          <w:spacing w:val="0"/>
          <w:sz w:val="21"/>
        </w:rPr>
      </w:pPr>
      <w:r>
        <w:rPr>
          <w:rFonts w:hint="eastAsia"/>
          <w:spacing w:val="0"/>
          <w:sz w:val="21"/>
        </w:rPr>
        <w:t>（５）</w:t>
      </w:r>
      <w:r>
        <w:rPr>
          <w:rFonts w:hint="eastAsia"/>
          <w:spacing w:val="26"/>
          <w:sz w:val="21"/>
          <w:fitText w:val="1260" w:id="4"/>
        </w:rPr>
        <w:t>契約保証</w:t>
      </w:r>
      <w:r>
        <w:rPr>
          <w:rFonts w:hint="eastAsia"/>
          <w:spacing w:val="1"/>
          <w:sz w:val="21"/>
          <w:fitText w:val="1260" w:id="4"/>
        </w:rPr>
        <w:t>金</w:t>
      </w:r>
      <w:r>
        <w:rPr>
          <w:rFonts w:hint="eastAsia"/>
          <w:spacing w:val="0"/>
          <w:sz w:val="21"/>
        </w:rPr>
        <w:t>　　　免除</w:t>
      </w:r>
    </w:p>
    <w:p>
      <w:pPr>
        <w:pStyle w:val="0"/>
        <w:spacing w:line="360" w:lineRule="exact"/>
        <w:rPr>
          <w:rFonts w:hint="default"/>
          <w:spacing w:val="0"/>
          <w:sz w:val="21"/>
        </w:rPr>
      </w:pPr>
      <w:r>
        <w:rPr>
          <w:rFonts w:hint="eastAsia"/>
          <w:spacing w:val="0"/>
          <w:sz w:val="21"/>
        </w:rPr>
        <w:t>（納入期限の延長）</w:t>
      </w:r>
    </w:p>
    <w:p>
      <w:pPr>
        <w:pStyle w:val="0"/>
        <w:spacing w:line="360" w:lineRule="exact"/>
        <w:ind w:left="630" w:hanging="630" w:hangingChars="300"/>
        <w:rPr>
          <w:rFonts w:hint="default"/>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pPr>
        <w:pStyle w:val="0"/>
        <w:spacing w:line="360" w:lineRule="exact"/>
        <w:ind w:firstLine="420" w:firstLineChars="200"/>
        <w:rPr>
          <w:rFonts w:hint="default"/>
          <w:spacing w:val="0"/>
          <w:sz w:val="21"/>
        </w:rPr>
      </w:pPr>
      <w:r>
        <w:rPr>
          <w:rFonts w:hint="eastAsia"/>
          <w:spacing w:val="0"/>
          <w:sz w:val="21"/>
        </w:rPr>
        <w:t>２　前項の申出は、納入期限内にしなければならない。</w:t>
      </w:r>
    </w:p>
    <w:p>
      <w:pPr>
        <w:pStyle w:val="0"/>
        <w:spacing w:line="360" w:lineRule="exact"/>
        <w:rPr>
          <w:rFonts w:hint="default"/>
          <w:spacing w:val="0"/>
          <w:sz w:val="21"/>
        </w:rPr>
      </w:pPr>
      <w:r>
        <w:rPr>
          <w:rFonts w:hint="eastAsia"/>
          <w:spacing w:val="0"/>
          <w:sz w:val="21"/>
        </w:rPr>
        <w:t>（納入の通知）</w:t>
      </w:r>
    </w:p>
    <w:p>
      <w:pPr>
        <w:pStyle w:val="0"/>
        <w:spacing w:line="360" w:lineRule="exact"/>
        <w:rPr>
          <w:rFonts w:hint="default"/>
          <w:spacing w:val="0"/>
          <w:sz w:val="21"/>
        </w:rPr>
      </w:pPr>
      <w:r>
        <w:rPr>
          <w:rFonts w:hint="eastAsia"/>
          <w:spacing w:val="0"/>
          <w:sz w:val="21"/>
        </w:rPr>
        <w:t>第３条　乙は、物品を納入しようとするときは、その旨を甲に通知するものとする。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ind w:left="630" w:hanging="630" w:hangingChars="300"/>
        <w:rPr>
          <w:rFonts w:hint="default"/>
          <w:spacing w:val="0"/>
          <w:sz w:val="21"/>
        </w:rPr>
      </w:pPr>
      <w:r>
        <w:rPr>
          <w:rFonts w:hint="eastAsia"/>
          <w:spacing w:val="0"/>
          <w:sz w:val="21"/>
        </w:rPr>
        <w:t>第４条　甲は、乙から物品の納入をした旨の通知を受けた日から</w:t>
      </w:r>
      <w:r>
        <w:rPr>
          <w:rFonts w:hint="eastAsia"/>
          <w:spacing w:val="0"/>
          <w:sz w:val="21"/>
        </w:rPr>
        <w:t>14</w:t>
      </w:r>
      <w:r>
        <w:rPr>
          <w:rFonts w:hint="eastAsia"/>
          <w:spacing w:val="0"/>
          <w:sz w:val="21"/>
        </w:rPr>
        <w:t>日以内に検査を行うも　のとする。</w:t>
      </w:r>
    </w:p>
    <w:p>
      <w:pPr>
        <w:pStyle w:val="0"/>
        <w:spacing w:line="360" w:lineRule="exact"/>
        <w:ind w:left="630" w:leftChars="186" w:hanging="210" w:hangingChars="100"/>
        <w:rPr>
          <w:rFonts w:hint="default"/>
          <w:spacing w:val="0"/>
          <w:sz w:val="21"/>
        </w:rPr>
      </w:pPr>
      <w:r>
        <w:rPr>
          <w:rFonts w:hint="eastAsia"/>
          <w:spacing w:val="0"/>
          <w:sz w:val="21"/>
        </w:rPr>
        <w:t>２　乙は、前項の検査に立ち会うものとし、立ち会わないときは、検査の結果について異議を申し立てることができない。</w:t>
      </w:r>
    </w:p>
    <w:p>
      <w:pPr>
        <w:pStyle w:val="0"/>
        <w:spacing w:line="360" w:lineRule="exact"/>
        <w:ind w:left="630" w:leftChars="186" w:hanging="210" w:hangingChars="100"/>
        <w:rPr>
          <w:rFonts w:hint="default"/>
          <w:spacing w:val="0"/>
          <w:sz w:val="21"/>
        </w:rPr>
      </w:pPr>
      <w:r>
        <w:rPr>
          <w:rFonts w:hint="eastAsia"/>
          <w:spacing w:val="0"/>
          <w:sz w:val="21"/>
        </w:rPr>
        <w:t>３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630" w:leftChars="186" w:hanging="210" w:hangingChars="100"/>
        <w:rPr>
          <w:rFonts w:hint="default"/>
          <w:spacing w:val="0"/>
          <w:sz w:val="21"/>
        </w:rPr>
      </w:pPr>
      <w:r>
        <w:rPr>
          <w:rFonts w:hint="eastAsia"/>
          <w:spacing w:val="0"/>
          <w:sz w:val="21"/>
        </w:rPr>
        <w:t>４　検査に必要な費用及び検査の際の変質、消耗又はき損等の損害は、すべて乙の負担とする。</w:t>
      </w:r>
    </w:p>
    <w:p>
      <w:pPr>
        <w:pStyle w:val="0"/>
        <w:spacing w:line="360" w:lineRule="exact"/>
        <w:ind w:firstLine="420" w:firstLineChars="200"/>
        <w:rPr>
          <w:rFonts w:hint="default"/>
          <w:spacing w:val="0"/>
          <w:sz w:val="21"/>
        </w:rPr>
      </w:pPr>
      <w:r>
        <w:rPr>
          <w:rFonts w:hint="eastAsia"/>
          <w:spacing w:val="0"/>
          <w:sz w:val="21"/>
        </w:rPr>
        <w:t>５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630" w:hanging="630" w:hangingChars="300"/>
        <w:rPr>
          <w:rFonts w:hint="default"/>
          <w:spacing w:val="0"/>
          <w:sz w:val="21"/>
        </w:rPr>
      </w:pPr>
      <w:r>
        <w:rPr>
          <w:rFonts w:hint="eastAsia"/>
          <w:spacing w:val="0"/>
          <w:sz w:val="21"/>
        </w:rPr>
        <w:t>第５条　前条第５項の引渡し前に生じた物品の亡失、き損等の損害は、すべて乙の負担とする。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（担保負担）</w:t>
      </w:r>
    </w:p>
    <w:p>
      <w:pPr>
        <w:pStyle w:val="0"/>
        <w:spacing w:line="360" w:lineRule="exact"/>
        <w:ind w:left="630" w:hanging="630" w:hangingChars="300"/>
        <w:rPr>
          <w:rFonts w:hint="default"/>
          <w:spacing w:val="0"/>
          <w:sz w:val="21"/>
        </w:rPr>
      </w:pPr>
      <w:r>
        <w:rPr>
          <w:rFonts w:hint="eastAsia"/>
          <w:spacing w:val="0"/>
          <w:sz w:val="21"/>
        </w:rPr>
        <w:t>第６条　乙は、納入物品の引渡し後１年間に甲の正常な管理のもとに生じた故障又は発見された隠れたかしについて、無償修理又は取替え納入の責任を負うものとする。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630" w:hanging="630" w:hangingChars="300"/>
        <w:rPr>
          <w:rFonts w:hint="default"/>
          <w:spacing w:val="0"/>
          <w:sz w:val="21"/>
        </w:rPr>
      </w:pPr>
      <w:r>
        <w:rPr>
          <w:rFonts w:hint="eastAsia"/>
          <w:spacing w:val="0"/>
          <w:sz w:val="21"/>
        </w:rPr>
        <w:t>第７条　甲は、第４条第５項の引渡しを受けた後、売買代金を甲が乙から適法な支払請求書を受理した日から</w:t>
      </w:r>
      <w:r>
        <w:rPr>
          <w:rFonts w:hint="eastAsia"/>
          <w:spacing w:val="0"/>
          <w:sz w:val="21"/>
        </w:rPr>
        <w:t>30</w:t>
      </w:r>
      <w:r>
        <w:rPr>
          <w:rFonts w:hint="eastAsia"/>
          <w:spacing w:val="0"/>
          <w:sz w:val="21"/>
        </w:rPr>
        <w:t>日以内に支払うものとする。</w:t>
      </w:r>
    </w:p>
    <w:p>
      <w:pPr>
        <w:pStyle w:val="0"/>
        <w:spacing w:line="360" w:lineRule="exact"/>
        <w:ind w:left="630" w:leftChars="186"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630" w:hanging="630" w:hangingChars="300"/>
        <w:rPr>
          <w:rFonts w:hint="default"/>
          <w:spacing w:val="0"/>
          <w:sz w:val="21"/>
        </w:rPr>
      </w:pPr>
      <w:r>
        <w:rPr>
          <w:rFonts w:hint="eastAsia"/>
          <w:spacing w:val="0"/>
          <w:sz w:val="21"/>
        </w:rPr>
        <w:t>第８条　乙は、乙の責めに帰する理由により、納入期限内に物品を納入しない場合は、甲に対して違約金を支払うものとする。</w:t>
      </w:r>
    </w:p>
    <w:p>
      <w:pPr>
        <w:pStyle w:val="0"/>
        <w:spacing w:line="360" w:lineRule="exact"/>
        <w:ind w:left="630" w:leftChars="186" w:hanging="210" w:hangingChars="100"/>
        <w:rPr>
          <w:rFonts w:hint="default"/>
          <w:spacing w:val="0"/>
          <w:sz w:val="21"/>
        </w:rPr>
      </w:pPr>
      <w:r>
        <w:rPr>
          <w:rFonts w:hint="eastAsia"/>
          <w:spacing w:val="0"/>
          <w:sz w:val="21"/>
        </w:rPr>
        <w:t>２　前項の違約金の額は、納入期限の翌日から納入の日までの日数に応じ、当該遅滞に係る物品の売買代金に対し、１日につき</w:t>
      </w:r>
      <w:r>
        <w:rPr>
          <w:rFonts w:hint="eastAsia"/>
          <w:spacing w:val="0"/>
          <w:sz w:val="21"/>
        </w:rPr>
        <w:t>1,000</w:t>
      </w:r>
      <w:r>
        <w:rPr>
          <w:rFonts w:hint="eastAsia"/>
          <w:spacing w:val="0"/>
          <w:sz w:val="21"/>
        </w:rPr>
        <w:t>分の１を乗じて得た額とする。</w:t>
      </w:r>
    </w:p>
    <w:p>
      <w:pPr>
        <w:pStyle w:val="0"/>
        <w:spacing w:line="360" w:lineRule="exact"/>
        <w:ind w:left="630" w:leftChars="186" w:hanging="210" w:hangingChars="100"/>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第９条　甲は、乙が次の各号の一に該当したときは、契約を解除することができる。</w:t>
      </w:r>
    </w:p>
    <w:p>
      <w:pPr>
        <w:pStyle w:val="0"/>
        <w:spacing w:line="240" w:lineRule="auto"/>
        <w:ind w:left="630" w:hanging="210"/>
        <w:rPr>
          <w:rFonts w:hint="default"/>
          <w:spacing w:val="0"/>
          <w:sz w:val="21"/>
        </w:rPr>
      </w:pPr>
      <w:r>
        <w:rPr>
          <w:rFonts w:hint="eastAsia"/>
          <w:spacing w:val="0"/>
          <w:sz w:val="21"/>
        </w:rPr>
        <w:t>１　乙の責めに帰すべき理由により納入期限内に契約を履行しないとき、又は履行の見込みがないと認めるとき。</w:t>
      </w:r>
    </w:p>
    <w:p>
      <w:pPr>
        <w:pStyle w:val="0"/>
        <w:spacing w:line="240" w:lineRule="auto"/>
        <w:ind w:left="630" w:hanging="210"/>
        <w:rPr>
          <w:rFonts w:hint="default"/>
          <w:spacing w:val="0"/>
          <w:sz w:val="21"/>
        </w:rPr>
      </w:pPr>
      <w:r>
        <w:rPr>
          <w:rFonts w:hint="eastAsia"/>
          <w:spacing w:val="0"/>
          <w:sz w:val="21"/>
        </w:rPr>
        <w:t>２　前号のほか、乙が契約に違反し、その違反により契約の目的が達することができないと認めるとき。</w:t>
      </w:r>
    </w:p>
    <w:p>
      <w:pPr>
        <w:pStyle w:val="0"/>
        <w:spacing w:line="240" w:lineRule="auto"/>
        <w:ind w:left="630" w:hanging="210"/>
        <w:rPr>
          <w:rFonts w:hint="default"/>
          <w:spacing w:val="0"/>
          <w:sz w:val="21"/>
        </w:rPr>
      </w:pPr>
      <w:r>
        <w:rPr>
          <w:rFonts w:hint="eastAsia"/>
          <w:spacing w:val="0"/>
          <w:sz w:val="21"/>
        </w:rPr>
        <w:t>３　次のアからキのいずれかに該当したとき。</w:t>
      </w:r>
    </w:p>
    <w:p>
      <w:pPr>
        <w:pStyle w:val="0"/>
        <w:spacing w:line="240" w:lineRule="auto"/>
        <w:ind w:left="1050" w:hanging="1050" w:hangingChars="500"/>
        <w:rPr>
          <w:rFonts w:hint="default" w:ascii="Century" w:hAnsi="Century"/>
          <w:spacing w:val="0"/>
          <w:sz w:val="21"/>
        </w:rPr>
      </w:pPr>
      <w:r>
        <w:rPr>
          <w:rFonts w:hint="eastAsia"/>
          <w:spacing w:val="0"/>
          <w:sz w:val="21"/>
        </w:rPr>
        <w:t>　　　</w:t>
      </w:r>
      <w:r>
        <w:rPr>
          <w:rFonts w:hint="eastAsia" w:ascii="Century" w:hAnsi="Century"/>
          <w:spacing w:val="0"/>
          <w:sz w:val="21"/>
        </w:rPr>
        <w:t>ア　暴力団員による不当な行為の防止等に関する法律（平成</w:t>
      </w:r>
      <w:r>
        <w:rPr>
          <w:rFonts w:hint="eastAsia" w:ascii="Century" w:hAnsi="Century"/>
          <w:spacing w:val="0"/>
          <w:sz w:val="21"/>
        </w:rPr>
        <w:t>3</w:t>
      </w:r>
      <w:r>
        <w:rPr>
          <w:rFonts w:hint="eastAsia" w:ascii="Century" w:hAnsi="Century"/>
          <w:spacing w:val="0"/>
          <w:sz w:val="21"/>
        </w:rPr>
        <w:t>年法律第</w:t>
      </w:r>
      <w:r>
        <w:rPr>
          <w:rFonts w:hint="eastAsia" w:ascii="Century" w:hAnsi="Century"/>
          <w:spacing w:val="0"/>
          <w:sz w:val="21"/>
        </w:rPr>
        <w:t>77</w:t>
      </w:r>
      <w:r>
        <w:rPr>
          <w:rFonts w:hint="eastAsia" w:ascii="Century" w:hAnsi="Century"/>
          <w:spacing w:val="0"/>
          <w:sz w:val="21"/>
        </w:rPr>
        <w:t>号。以下「法」という。）第２条第２号に該当する団体（以下「暴力団」という。）</w:t>
      </w:r>
    </w:p>
    <w:p>
      <w:pPr>
        <w:pStyle w:val="0"/>
        <w:autoSpaceDE w:val="1"/>
        <w:autoSpaceDN w:val="1"/>
        <w:spacing w:line="240" w:lineRule="auto"/>
        <w:ind w:left="1050" w:hanging="1050" w:hangingChars="50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イ</w:t>
      </w:r>
      <w:r>
        <w:rPr>
          <w:rFonts w:hint="eastAsia" w:ascii="Century" w:hAnsi="Century"/>
          <w:spacing w:val="0"/>
          <w:sz w:val="21"/>
        </w:rPr>
        <w:t xml:space="preserve">  </w:t>
      </w:r>
      <w:r>
        <w:rPr>
          <w:rFonts w:hint="eastAsia" w:ascii="Century" w:hAnsi="Century"/>
          <w:spacing w:val="0"/>
          <w:sz w:val="21"/>
        </w:rPr>
        <w:t>個人又は法人の代表者が暴力団員等（法第２条第６号に規定する暴力団員（以下「暴力団員」という。）又は暴力団員でなくなった日から５年を経過しない者をいう。以下同じ。）である者</w:t>
      </w:r>
    </w:p>
    <w:p>
      <w:pPr>
        <w:pStyle w:val="0"/>
        <w:autoSpaceDE w:val="1"/>
        <w:autoSpaceDN w:val="1"/>
        <w:spacing w:line="240" w:lineRule="auto"/>
        <w:ind w:left="1092" w:hanging="1092" w:hangingChars="520"/>
        <w:rPr>
          <w:rFonts w:hint="default" w:ascii="Century" w:hAnsi="Century"/>
          <w:spacing w:val="0"/>
          <w:sz w:val="21"/>
        </w:rPr>
      </w:pPr>
      <w:r>
        <w:rPr>
          <w:rFonts w:hint="eastAsia" w:ascii="Century" w:hAnsi="Century"/>
          <w:spacing w:val="0"/>
          <w:sz w:val="21"/>
        </w:rPr>
        <w:t xml:space="preserve">  </w:t>
      </w:r>
      <w:r>
        <w:rPr>
          <w:rFonts w:hint="eastAsia" w:ascii="Century" w:hAnsi="Century"/>
          <w:spacing w:val="0"/>
          <w:sz w:val="21"/>
        </w:rPr>
        <w:t>　　ウ</w:t>
      </w:r>
      <w:r>
        <w:rPr>
          <w:rFonts w:hint="eastAsia" w:ascii="Century" w:hAnsi="Century"/>
          <w:spacing w:val="0"/>
          <w:sz w:val="21"/>
        </w:rPr>
        <w:t xml:space="preserve">  </w:t>
      </w:r>
      <w:r>
        <w:rPr>
          <w:rFonts w:hint="eastAsia" w:ascii="Century" w:hAnsi="Century"/>
          <w:spacing w:val="0"/>
          <w:sz w:val="21"/>
        </w:rPr>
        <w:t>法人の役員等（法人の役員又はその支店若しくは営業所を代表する者で役員以外の者をいう。）が暴力団員等である者</w:t>
      </w:r>
    </w:p>
    <w:p>
      <w:pPr>
        <w:pStyle w:val="0"/>
        <w:autoSpaceDE w:val="1"/>
        <w:autoSpaceDN w:val="1"/>
        <w:spacing w:line="240" w:lineRule="auto"/>
        <w:ind w:firstLine="630"/>
        <w:rPr>
          <w:rFonts w:hint="default" w:ascii="Century" w:hAnsi="Century"/>
          <w:spacing w:val="0"/>
          <w:sz w:val="21"/>
        </w:rPr>
      </w:pPr>
      <w:r>
        <w:rPr>
          <w:rFonts w:hint="eastAsia" w:ascii="Century" w:hAnsi="Century"/>
          <w:spacing w:val="0"/>
          <w:sz w:val="21"/>
        </w:rPr>
        <w:t>エ</w:t>
      </w:r>
      <w:r>
        <w:rPr>
          <w:rFonts w:hint="eastAsia" w:ascii="Century" w:hAnsi="Century"/>
          <w:spacing w:val="0"/>
          <w:sz w:val="21"/>
        </w:rPr>
        <w:t xml:space="preserve">  </w:t>
      </w:r>
      <w:r>
        <w:rPr>
          <w:rFonts w:hint="eastAsia" w:ascii="Century" w:hAnsi="Century"/>
          <w:spacing w:val="0"/>
          <w:sz w:val="21"/>
        </w:rPr>
        <w:t>自己、自社若しくは第三者の不正な利益を図る目的又は第三者に損害を与える</w:t>
      </w:r>
    </w:p>
    <w:p>
      <w:pPr>
        <w:pStyle w:val="0"/>
        <w:autoSpaceDE w:val="1"/>
        <w:autoSpaceDN w:val="1"/>
        <w:spacing w:line="240" w:lineRule="auto"/>
        <w:ind w:firstLine="1050"/>
        <w:rPr>
          <w:rFonts w:hint="default" w:ascii="Century" w:hAnsi="Century"/>
          <w:spacing w:val="0"/>
          <w:sz w:val="21"/>
        </w:rPr>
      </w:pPr>
      <w:r>
        <w:rPr>
          <w:rFonts w:hint="eastAsia" w:ascii="Century" w:hAnsi="Century"/>
          <w:spacing w:val="0"/>
          <w:sz w:val="21"/>
        </w:rPr>
        <w:t>目的をもって暴力団又は暴力団員等を利用している者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オ</w:t>
      </w:r>
      <w:r>
        <w:rPr>
          <w:rFonts w:hint="eastAsia" w:ascii="Century" w:hAnsi="Century"/>
          <w:spacing w:val="0"/>
          <w:sz w:val="21"/>
        </w:rPr>
        <w:t xml:space="preserve">  </w:t>
      </w:r>
      <w:r>
        <w:rPr>
          <w:rFonts w:hint="eastAsia" w:ascii="Century" w:hAnsi="Century"/>
          <w:spacing w:val="0"/>
          <w:sz w:val="21"/>
        </w:rPr>
        <w:t>暴力団若しくは暴力団員等に対して、資金等提供若しくは便宜供与する等直接的又は積極的に暴力団の維持運営に協力し又は関与している者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　　　カ</w:t>
      </w:r>
      <w:r>
        <w:rPr>
          <w:rFonts w:hint="eastAsia" w:ascii="Century" w:hAnsi="Century"/>
          <w:spacing w:val="0"/>
          <w:sz w:val="21"/>
        </w:rPr>
        <w:t xml:space="preserve">  </w:t>
      </w:r>
      <w:r>
        <w:rPr>
          <w:rFonts w:hint="eastAsia" w:ascii="Century" w:hAnsi="Century"/>
          <w:spacing w:val="0"/>
          <w:sz w:val="21"/>
        </w:rPr>
        <w:t>暴力団又は暴力団員等と社会的に非難されるべき関係を有している者</w:t>
      </w:r>
    </w:p>
    <w:p>
      <w:pPr>
        <w:pStyle w:val="0"/>
        <w:autoSpaceDE w:val="1"/>
        <w:autoSpaceDN w:val="1"/>
        <w:spacing w:line="240" w:lineRule="auto"/>
        <w:ind w:left="1050" w:hanging="420"/>
        <w:rPr>
          <w:rFonts w:hint="default" w:ascii="Century" w:hAnsi="Century"/>
          <w:spacing w:val="0"/>
          <w:sz w:val="21"/>
        </w:rPr>
      </w:pPr>
      <w:r>
        <w:rPr>
          <w:rFonts w:hint="eastAsia" w:ascii="Century" w:hAnsi="Century"/>
          <w:spacing w:val="0"/>
          <w:sz w:val="21"/>
        </w:rPr>
        <w:t>キ</w:t>
      </w:r>
      <w:r>
        <w:rPr>
          <w:rFonts w:hint="eastAsia" w:ascii="Century" w:hAnsi="Century"/>
          <w:spacing w:val="0"/>
          <w:sz w:val="21"/>
        </w:rPr>
        <w:t xml:space="preserve">  </w:t>
      </w:r>
      <w:r>
        <w:rPr>
          <w:rFonts w:hint="eastAsia" w:ascii="Century" w:hAnsi="Century"/>
          <w:spacing w:val="0"/>
          <w:sz w:val="21"/>
        </w:rPr>
        <w:t>相手方が暴力団又は暴力団員等であることを知りながら、下請契約、資材又は原材料の購入契約その他の契約を締結している者</w:t>
      </w:r>
    </w:p>
    <w:p>
      <w:pPr>
        <w:pStyle w:val="0"/>
        <w:autoSpaceDE w:val="1"/>
        <w:autoSpaceDN w:val="1"/>
        <w:spacing w:line="240" w:lineRule="auto"/>
        <w:rPr>
          <w:rFonts w:hint="default" w:ascii="Century" w:hAnsi="Century"/>
          <w:spacing w:val="0"/>
          <w:sz w:val="21"/>
        </w:rPr>
      </w:pPr>
      <w:r>
        <w:rPr>
          <w:rFonts w:hint="eastAsia" w:ascii="Century" w:hAnsi="Century"/>
          <w:spacing w:val="0"/>
          <w:sz w:val="21"/>
        </w:rPr>
        <w:t>（権利義務の譲渡等の禁止）</w:t>
      </w:r>
    </w:p>
    <w:p>
      <w:pPr>
        <w:pStyle w:val="0"/>
        <w:spacing w:line="240" w:lineRule="auto"/>
        <w:ind w:left="848" w:hanging="848" w:hangingChars="404"/>
        <w:jc w:val="distribute"/>
        <w:rPr>
          <w:rFonts w:hint="default"/>
          <w:spacing w:val="0"/>
          <w:sz w:val="21"/>
        </w:rPr>
      </w:pPr>
      <w:r>
        <w:rPr>
          <w:rFonts w:hint="eastAsia"/>
          <w:spacing w:val="0"/>
          <w:sz w:val="21"/>
        </w:rPr>
        <w:t>第</w:t>
      </w:r>
      <w:r>
        <w:rPr>
          <w:rFonts w:hint="eastAsia"/>
          <w:spacing w:val="0"/>
          <w:sz w:val="21"/>
        </w:rPr>
        <w:t>10</w:t>
      </w:r>
      <w:r>
        <w:rPr>
          <w:rFonts w:hint="eastAsia"/>
          <w:spacing w:val="0"/>
          <w:sz w:val="21"/>
        </w:rPr>
        <w:t>条　乙は、この契約から生ずる権利義務を第三者に譲渡し、又は担保に供することが</w:t>
      </w:r>
    </w:p>
    <w:p>
      <w:pPr>
        <w:pStyle w:val="0"/>
        <w:spacing w:line="240" w:lineRule="auto"/>
        <w:ind w:left="1308" w:leftChars="300" w:hanging="630" w:hangingChars="300"/>
        <w:jc w:val="distribute"/>
        <w:rPr>
          <w:rFonts w:hint="default"/>
          <w:spacing w:val="0"/>
          <w:sz w:val="21"/>
        </w:rPr>
      </w:pPr>
      <w:r>
        <w:rPr>
          <w:rFonts w:hint="eastAsia"/>
          <w:spacing w:val="0"/>
          <w:sz w:val="21"/>
        </w:rPr>
        <w:t>できない。ただし、あらかじめ地方独立行政法人静岡県立病院機構静岡県立こども</w:t>
      </w:r>
    </w:p>
    <w:p>
      <w:pPr>
        <w:pStyle w:val="0"/>
        <w:spacing w:line="240" w:lineRule="auto"/>
        <w:ind w:left="1308" w:leftChars="300" w:hanging="630" w:hangingChars="300"/>
        <w:rPr>
          <w:rFonts w:hint="default"/>
          <w:spacing w:val="0"/>
          <w:sz w:val="21"/>
        </w:rPr>
      </w:pPr>
      <w:r>
        <w:rPr>
          <w:rFonts w:hint="eastAsia"/>
          <w:spacing w:val="0"/>
          <w:sz w:val="21"/>
        </w:rPr>
        <w:t>病院長の承認を受けた場合は、この限りでない。</w:t>
      </w:r>
    </w:p>
    <w:p>
      <w:pPr>
        <w:pStyle w:val="0"/>
        <w:spacing w:line="240" w:lineRule="auto"/>
        <w:rPr>
          <w:rFonts w:hint="default"/>
          <w:spacing w:val="0"/>
          <w:sz w:val="21"/>
        </w:rPr>
      </w:pPr>
      <w:r>
        <w:rPr>
          <w:rFonts w:hint="eastAsia"/>
          <w:spacing w:val="0"/>
          <w:sz w:val="21"/>
        </w:rPr>
        <w:t>（費用の負担）</w:t>
      </w:r>
    </w:p>
    <w:p>
      <w:pPr>
        <w:pStyle w:val="0"/>
        <w:spacing w:line="240" w:lineRule="auto"/>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この契約の締結に要する費用及び物品納入に要する費用は、乙の負担とする。</w:t>
      </w:r>
    </w:p>
    <w:p>
      <w:pPr>
        <w:pStyle w:val="0"/>
        <w:spacing w:line="240" w:lineRule="auto"/>
        <w:rPr>
          <w:rFonts w:hint="default"/>
          <w:spacing w:val="0"/>
          <w:sz w:val="21"/>
        </w:rPr>
      </w:pPr>
      <w:r>
        <w:rPr>
          <w:rFonts w:hint="eastAsia"/>
          <w:spacing w:val="0"/>
          <w:sz w:val="21"/>
        </w:rPr>
        <w:t>（協　　議）</w:t>
      </w:r>
    </w:p>
    <w:p>
      <w:pPr>
        <w:pStyle w:val="0"/>
        <w:spacing w:line="240" w:lineRule="auto"/>
        <w:ind w:left="630" w:hanging="630" w:hangingChars="300"/>
        <w:jc w:val="distribute"/>
        <w:rPr>
          <w:rFonts w:hint="default"/>
          <w:spacing w:val="0"/>
          <w:sz w:val="21"/>
        </w:rPr>
      </w:pPr>
      <w:r>
        <w:rPr>
          <w:rFonts w:hint="eastAsia"/>
          <w:spacing w:val="0"/>
          <w:sz w:val="21"/>
        </w:rPr>
        <w:t>第</w:t>
      </w:r>
      <w:r>
        <w:rPr>
          <w:rFonts w:hint="eastAsia"/>
          <w:spacing w:val="0"/>
          <w:sz w:val="21"/>
        </w:rPr>
        <w:t>12</w:t>
      </w:r>
      <w:r>
        <w:rPr>
          <w:rFonts w:hint="eastAsia"/>
          <w:spacing w:val="0"/>
          <w:sz w:val="21"/>
        </w:rPr>
        <w:t>条　この契約書に定めのない事項については、必要に応じて甲乙協議の上、これを定</w:t>
      </w:r>
    </w:p>
    <w:p>
      <w:pPr>
        <w:pStyle w:val="0"/>
        <w:spacing w:line="240" w:lineRule="auto"/>
        <w:ind w:left="1308" w:leftChars="300" w:hanging="630" w:hangingChars="300"/>
        <w:rPr>
          <w:rFonts w:hint="default"/>
          <w:spacing w:val="0"/>
          <w:sz w:val="21"/>
        </w:rPr>
      </w:pPr>
      <w:r>
        <w:rPr>
          <w:rFonts w:hint="eastAsia"/>
          <w:spacing w:val="0"/>
          <w:sz w:val="21"/>
        </w:rPr>
        <w:t>める。</w:t>
      </w:r>
    </w:p>
    <w:p>
      <w:pPr>
        <w:pStyle w:val="15"/>
        <w:spacing w:line="360" w:lineRule="exact"/>
        <w:ind w:left="210" w:hanging="210" w:hangingChars="100"/>
        <w:jc w:val="distribute"/>
        <w:rPr>
          <w:rFonts w:hint="default"/>
        </w:rPr>
      </w:pPr>
      <w:r>
        <w:rPr>
          <w:rFonts w:hint="eastAsia"/>
        </w:rPr>
        <w:t>　　上記の契約の成立を証するため、この契約書２通を作成し、甲乙記名押印の上、各自</w:t>
      </w:r>
    </w:p>
    <w:p>
      <w:pPr>
        <w:pStyle w:val="15"/>
        <w:spacing w:line="360" w:lineRule="exact"/>
        <w:ind w:left="436" w:leftChars="100" w:hanging="210" w:hangingChars="100"/>
        <w:rPr>
          <w:rFonts w:hint="default"/>
        </w:rPr>
      </w:pPr>
      <w:r>
        <w:rPr>
          <w:rFonts w:hint="eastAsia"/>
        </w:rPr>
        <w:t>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令和４年　月　日</w:t>
      </w:r>
    </w:p>
    <w:p>
      <w:pPr>
        <w:pStyle w:val="0"/>
        <w:spacing w:line="360" w:lineRule="exact"/>
        <w:rPr>
          <w:rFonts w:hint="default"/>
          <w:spacing w:val="0"/>
          <w:sz w:val="21"/>
        </w:rPr>
      </w:pPr>
      <w:r>
        <w:rPr>
          <w:rFonts w:hint="eastAsia"/>
          <w:spacing w:val="0"/>
          <w:sz w:val="21"/>
        </w:rPr>
        <w:t>　　　　　　　　　　　</w:t>
      </w:r>
    </w:p>
    <w:p>
      <w:pPr>
        <w:pStyle w:val="0"/>
        <w:spacing w:line="360" w:lineRule="exact"/>
        <w:ind w:firstLine="2310" w:firstLineChars="11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2730" w:firstLineChars="1300"/>
        <w:rPr>
          <w:rFonts w:hint="default"/>
          <w:spacing w:val="0"/>
          <w:sz w:val="21"/>
        </w:rPr>
      </w:pPr>
      <w:r>
        <w:rPr>
          <w:rFonts w:hint="eastAsia"/>
          <w:spacing w:val="0"/>
          <w:sz w:val="21"/>
        </w:rPr>
        <w:t>地方独立行政法人静岡県立病院機構</w:t>
      </w:r>
    </w:p>
    <w:p>
      <w:pPr>
        <w:pStyle w:val="0"/>
        <w:spacing w:line="360" w:lineRule="exact"/>
        <w:ind w:firstLine="2730" w:firstLineChars="1300"/>
        <w:rPr>
          <w:rFonts w:hint="default"/>
          <w:spacing w:val="0"/>
          <w:sz w:val="21"/>
        </w:rPr>
      </w:pPr>
      <w:r>
        <w:rPr>
          <w:rFonts w:hint="eastAsia"/>
          <w:spacing w:val="0"/>
          <w:sz w:val="21"/>
        </w:rPr>
        <w:t>静岡県立こども病院</w:t>
      </w:r>
    </w:p>
    <w:p>
      <w:pPr>
        <w:pStyle w:val="0"/>
        <w:spacing w:line="360" w:lineRule="exact"/>
        <w:ind w:firstLine="2730" w:firstLineChars="1300"/>
        <w:rPr>
          <w:rFonts w:hint="default"/>
          <w:spacing w:val="0"/>
          <w:sz w:val="21"/>
        </w:rPr>
      </w:pPr>
      <w:r>
        <w:rPr>
          <w:rFonts w:hint="eastAsia"/>
          <w:spacing w:val="0"/>
          <w:sz w:val="21"/>
        </w:rPr>
        <w:t>院長　坂本　喜三郎　　印</w:t>
      </w:r>
    </w:p>
    <w:p>
      <w:pPr>
        <w:pStyle w:val="0"/>
        <w:spacing w:line="360" w:lineRule="exact"/>
        <w:rPr>
          <w:rFonts w:hint="default"/>
          <w:color w:val="000000" w:themeColor="text1"/>
          <w:spacing w:val="0"/>
          <w:sz w:val="21"/>
        </w:rPr>
      </w:pP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乙　</w:t>
      </w:r>
    </w:p>
    <w:p>
      <w:pPr>
        <w:pStyle w:val="0"/>
        <w:spacing w:line="360" w:lineRule="exact"/>
        <w:ind w:firstLine="2310" w:firstLineChars="1100"/>
        <w:rPr>
          <w:rFonts w:hint="default"/>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eastAsia"/>
          <w:color w:val="000000" w:themeColor="text1"/>
          <w:spacing w:val="0"/>
          <w:sz w:val="21"/>
        </w:rPr>
      </w:pPr>
      <w:r>
        <w:rPr>
          <w:rFonts w:hint="eastAsia"/>
          <w:color w:val="000000" w:themeColor="text1"/>
          <w:spacing w:val="0"/>
          <w:sz w:val="21"/>
        </w:rPr>
        <w:t>　　</w:t>
      </w:r>
    </w:p>
    <w:p>
      <w:pPr>
        <w:pStyle w:val="0"/>
        <w:spacing w:line="360" w:lineRule="exact"/>
        <w:ind w:firstLine="2310" w:firstLineChars="1100"/>
        <w:rPr>
          <w:rFonts w:hint="default"/>
          <w:color w:val="000000" w:themeColor="text1"/>
          <w:spacing w:val="0"/>
          <w:sz w:val="21"/>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1925</TotalTime>
  <Pages>3</Pages>
  <Words>13</Words>
  <Characters>2142</Characters>
  <Application>JUST Note</Application>
  <Lines>101</Lines>
  <Paragraphs>72</Paragraphs>
  <CharactersWithSpaces>2274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2022-10-13T04:30:13Z</cp:lastPrinted>
  <dcterms:created xsi:type="dcterms:W3CDTF">2012-07-12T10:13:00Z</dcterms:created>
  <dcterms:modified xsi:type="dcterms:W3CDTF">2022-10-06T09:45:40Z</dcterms:modified>
  <cp:revision>169</cp:revision>
</cp:coreProperties>
</file>