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96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令和７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電話交換機設備更新工事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  <w:bookmarkStart w:id="0" w:name="_GoBack"/>
      <w:bookmarkEnd w:id="0"/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4"/>
      <w:rPr>
        <w:rStyle w:val="17"/>
        <w:rFonts w:hint="default"/>
      </w:rPr>
    </w:pPr>
  </w:p>
  <w:p>
    <w:pPr>
      <w:pStyle w:val="15"/>
      <w:framePr w:wrap="around" w:hAnchor="margin" w:vAnchor="text" w:x="-4" w:y="1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0</Words>
  <Characters>163</Characters>
  <Application>JUST Note</Application>
  <Lines>56</Lines>
  <Paragraphs>27</Paragraphs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2024-10-03T04:30:39Z</dcterms:modified>
  <cp:revision>13</cp:revision>
</cp:coreProperties>
</file>