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71F6333C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91C293" w14:textId="6E88973B" w:rsidR="001D58FB" w:rsidRPr="007D0FCB" w:rsidRDefault="00B609BA" w:rsidP="001D58FB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静岡こども</w:t>
            </w:r>
            <w:r w:rsidR="00D71A8D">
              <w:rPr>
                <w:rFonts w:hint="eastAsia"/>
                <w:sz w:val="18"/>
              </w:rPr>
              <w:t>参考書式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28185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FAD40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0D186D7A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7D2C8B5A" w14:textId="34F78AD4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</w:t>
      </w:r>
      <w:r w:rsidR="00B609BA">
        <w:rPr>
          <w:rFonts w:hAnsi="ＭＳ ゴシック" w:hint="eastAsia"/>
          <w:sz w:val="21"/>
        </w:rPr>
        <w:t xml:space="preserve">　　</w:t>
      </w:r>
      <w:r w:rsidRPr="007D0FCB">
        <w:rPr>
          <w:rFonts w:hAnsi="ＭＳ ゴシック" w:hint="eastAsia"/>
          <w:sz w:val="21"/>
        </w:rPr>
        <w:t>年</w:t>
      </w:r>
      <w:r w:rsidR="00B609BA">
        <w:rPr>
          <w:rFonts w:hAnsi="ＭＳ ゴシック" w:hint="eastAsia"/>
          <w:sz w:val="21"/>
        </w:rPr>
        <w:t xml:space="preserve">　　</w:t>
      </w:r>
      <w:r w:rsidRPr="007D0FCB">
        <w:rPr>
          <w:rFonts w:hAnsi="ＭＳ ゴシック" w:hint="eastAsia"/>
          <w:sz w:val="21"/>
        </w:rPr>
        <w:t>月</w:t>
      </w:r>
      <w:r w:rsidR="00B609BA">
        <w:rPr>
          <w:rFonts w:hAnsi="ＭＳ ゴシック" w:hint="eastAsia"/>
          <w:sz w:val="21"/>
        </w:rPr>
        <w:t xml:space="preserve">　　</w:t>
      </w:r>
      <w:r w:rsidRPr="007D0FCB">
        <w:rPr>
          <w:rFonts w:hAnsi="ＭＳ ゴシック" w:hint="eastAsia"/>
          <w:sz w:val="21"/>
        </w:rPr>
        <w:t>日</w:t>
      </w:r>
    </w:p>
    <w:p w14:paraId="30EAF814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3BDED3" w14:textId="554CC5FE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14:paraId="30E00A0A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1DEDDCC1" w14:textId="2C5A98E4" w:rsidR="00B0325A" w:rsidRDefault="00D71A8D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病院長</w:t>
      </w:r>
    </w:p>
    <w:p w14:paraId="2AA81E66" w14:textId="7A4343BB" w:rsidR="00D71A8D" w:rsidRPr="00D71A8D" w:rsidRDefault="00D71A8D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D71A8D">
        <w:rPr>
          <w:rFonts w:hAnsi="ＭＳ ゴシック" w:hint="eastAsia"/>
          <w:sz w:val="21"/>
          <w:szCs w:val="21"/>
        </w:rPr>
        <w:t>静岡県立こども病院</w:t>
      </w:r>
    </w:p>
    <w:p w14:paraId="493A97A7" w14:textId="6192F0A1" w:rsidR="00B0325A" w:rsidRPr="00D71A8D" w:rsidRDefault="00D71A8D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院長　坂本　喜三郎</w:t>
      </w:r>
      <w:r w:rsidR="00B0325A" w:rsidRPr="00D71A8D">
        <w:rPr>
          <w:rFonts w:hAnsi="ＭＳ ゴシック" w:hint="eastAsia"/>
          <w:sz w:val="21"/>
          <w:szCs w:val="21"/>
        </w:rPr>
        <w:t xml:space="preserve">　殿</w:t>
      </w:r>
    </w:p>
    <w:p w14:paraId="67D8BCB4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00CC39D5" w14:textId="440BF6CD" w:rsidR="00B0325A" w:rsidRDefault="00D71A8D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静岡県立こども病院</w:t>
      </w:r>
    </w:p>
    <w:p w14:paraId="6E5265F6" w14:textId="78247603" w:rsidR="00D71A8D" w:rsidRDefault="00B609BA" w:rsidP="00D71A8D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（科名・職名）</w:t>
      </w:r>
    </w:p>
    <w:p w14:paraId="1CFBBBC1" w14:textId="31B70E76" w:rsidR="00B609BA" w:rsidRDefault="00B609BA" w:rsidP="00D71A8D">
      <w:pPr>
        <w:autoSpaceDE w:val="0"/>
        <w:autoSpaceDN w:val="0"/>
        <w:snapToGrid w:val="0"/>
        <w:ind w:left="5040" w:firstLine="84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（氏名）</w:t>
      </w:r>
    </w:p>
    <w:p w14:paraId="1E6CE820" w14:textId="77777777" w:rsidR="00B609BA" w:rsidRPr="00D71A8D" w:rsidRDefault="00B609BA" w:rsidP="00D71A8D">
      <w:pPr>
        <w:autoSpaceDE w:val="0"/>
        <w:autoSpaceDN w:val="0"/>
        <w:snapToGrid w:val="0"/>
        <w:ind w:left="5040" w:firstLine="840"/>
        <w:rPr>
          <w:rFonts w:hAnsi="ＭＳ ゴシック" w:hint="eastAsia"/>
          <w:sz w:val="21"/>
          <w:szCs w:val="21"/>
        </w:rPr>
      </w:pPr>
    </w:p>
    <w:p w14:paraId="272CFF13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044243B0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D2B6ADC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05AF7568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1124E2A7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37D772" w14:textId="77777777" w:rsidR="00F517A3" w:rsidRPr="006B5A84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6B5A84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745100E2" w14:textId="77777777" w:rsidR="00F517A3" w:rsidRPr="006B5A84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6B5A84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6B5A84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6B5A84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29BE173" w14:textId="56B2A1ED" w:rsidR="00F517A3" w:rsidRPr="006B5A84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3275D414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7ED65" w14:textId="77777777" w:rsidR="00F517A3" w:rsidRPr="006B5A84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B5A84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FB1587" w14:textId="77146746" w:rsidR="00F517A3" w:rsidRPr="006B5A84" w:rsidRDefault="00F517A3" w:rsidP="00D71A8D">
            <w:pPr>
              <w:autoSpaceDE w:val="0"/>
              <w:autoSpaceDN w:val="0"/>
              <w:adjustRightInd w:val="0"/>
              <w:snapToGrid w:val="0"/>
              <w:ind w:leftChars="-7" w:left="-16"/>
              <w:jc w:val="left"/>
              <w:rPr>
                <w:rFonts w:hAnsi="ＭＳ ゴシック" w:cs="ＭＳゴシック"/>
                <w:kern w:val="0"/>
                <w:sz w:val="20"/>
                <w:szCs w:val="20"/>
              </w:rPr>
            </w:pPr>
          </w:p>
        </w:tc>
      </w:tr>
    </w:tbl>
    <w:p w14:paraId="6D55DCA7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007EA2AE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EE742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7AFA9ABA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7B0EC3E8" w14:textId="6B33A84E" w:rsidR="00F517A3" w:rsidRPr="007D0FCB" w:rsidRDefault="00B609BA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静岡県立</w:t>
            </w:r>
            <w:r w:rsidR="00D71A8D">
              <w:rPr>
                <w:rFonts w:hAnsi="ＭＳ ゴシック" w:hint="eastAsia"/>
                <w:sz w:val="20"/>
                <w:szCs w:val="20"/>
              </w:rPr>
              <w:t xml:space="preserve">こども病院　/　</w:t>
            </w:r>
          </w:p>
        </w:tc>
      </w:tr>
    </w:tbl>
    <w:p w14:paraId="1533A962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433FB336" w14:textId="77777777" w:rsidTr="006C7D3C">
        <w:trPr>
          <w:trHeight w:hRule="exact" w:val="804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F5C29B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6437ADE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1672D2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041F6845" w14:textId="77777777" w:rsidTr="006C7D3C">
        <w:trPr>
          <w:trHeight w:hRule="exact" w:val="5526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7DCAFF0C" w14:textId="37CC9A91" w:rsidR="00D30CF8" w:rsidRPr="007D0FCB" w:rsidRDefault="00D30CF8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6FA766CB" w14:textId="1E99A1C1" w:rsidR="00D30CF8" w:rsidRPr="00D30CF8" w:rsidRDefault="00D30CF8" w:rsidP="00B609BA">
            <w:pPr>
              <w:spacing w:before="100" w:beforeAutospacing="1" w:after="100" w:afterAutospacing="1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EFCF8C" w14:textId="77777777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4D45EF62" w14:textId="700F8B61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sectPr w:rsidR="00F517A3" w:rsidRPr="007D0FCB" w:rsidSect="006C7D3C">
      <w:footerReference w:type="default" r:id="rId11"/>
      <w:pgSz w:w="11906" w:h="16838" w:code="9"/>
      <w:pgMar w:top="993" w:right="1080" w:bottom="993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C6F5" w14:textId="77777777" w:rsidR="00CC13FF" w:rsidRDefault="00CC13FF">
      <w:r>
        <w:separator/>
      </w:r>
    </w:p>
  </w:endnote>
  <w:endnote w:type="continuationSeparator" w:id="0">
    <w:p w14:paraId="1EF2D2DA" w14:textId="77777777" w:rsidR="00CC13FF" w:rsidRDefault="00CC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0544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0E57" w14:textId="77777777" w:rsidR="00CC13FF" w:rsidRDefault="00CC13FF">
      <w:r>
        <w:separator/>
      </w:r>
    </w:p>
  </w:footnote>
  <w:footnote w:type="continuationSeparator" w:id="0">
    <w:p w14:paraId="664FC9FA" w14:textId="77777777" w:rsidR="00CC13FF" w:rsidRDefault="00CC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8823320">
    <w:abstractNumId w:val="19"/>
  </w:num>
  <w:num w:numId="2" w16cid:durableId="622808624">
    <w:abstractNumId w:val="9"/>
  </w:num>
  <w:num w:numId="3" w16cid:durableId="1585187844">
    <w:abstractNumId w:val="5"/>
  </w:num>
  <w:num w:numId="4" w16cid:durableId="809135504">
    <w:abstractNumId w:val="11"/>
  </w:num>
  <w:num w:numId="5" w16cid:durableId="1607737605">
    <w:abstractNumId w:val="2"/>
  </w:num>
  <w:num w:numId="6" w16cid:durableId="457576548">
    <w:abstractNumId w:val="0"/>
  </w:num>
  <w:num w:numId="7" w16cid:durableId="461313922">
    <w:abstractNumId w:val="7"/>
  </w:num>
  <w:num w:numId="8" w16cid:durableId="1205751014">
    <w:abstractNumId w:val="18"/>
  </w:num>
  <w:num w:numId="9" w16cid:durableId="708605291">
    <w:abstractNumId w:val="16"/>
  </w:num>
  <w:num w:numId="10" w16cid:durableId="1015814151">
    <w:abstractNumId w:val="22"/>
  </w:num>
  <w:num w:numId="11" w16cid:durableId="1590041687">
    <w:abstractNumId w:val="20"/>
  </w:num>
  <w:num w:numId="12" w16cid:durableId="482742818">
    <w:abstractNumId w:val="21"/>
  </w:num>
  <w:num w:numId="13" w16cid:durableId="1111700750">
    <w:abstractNumId w:val="3"/>
  </w:num>
  <w:num w:numId="14" w16cid:durableId="2067214223">
    <w:abstractNumId w:val="4"/>
  </w:num>
  <w:num w:numId="15" w16cid:durableId="2115443747">
    <w:abstractNumId w:val="24"/>
  </w:num>
  <w:num w:numId="16" w16cid:durableId="1367021352">
    <w:abstractNumId w:val="23"/>
  </w:num>
  <w:num w:numId="17" w16cid:durableId="1546680624">
    <w:abstractNumId w:val="1"/>
  </w:num>
  <w:num w:numId="18" w16cid:durableId="997226007">
    <w:abstractNumId w:val="6"/>
  </w:num>
  <w:num w:numId="19" w16cid:durableId="1227110425">
    <w:abstractNumId w:val="13"/>
  </w:num>
  <w:num w:numId="20" w16cid:durableId="667291307">
    <w:abstractNumId w:val="17"/>
  </w:num>
  <w:num w:numId="21" w16cid:durableId="1608348246">
    <w:abstractNumId w:val="10"/>
  </w:num>
  <w:num w:numId="22" w16cid:durableId="1990596126">
    <w:abstractNumId w:val="15"/>
  </w:num>
  <w:num w:numId="23" w16cid:durableId="1838689406">
    <w:abstractNumId w:val="8"/>
  </w:num>
  <w:num w:numId="24" w16cid:durableId="882909154">
    <w:abstractNumId w:val="12"/>
  </w:num>
  <w:num w:numId="25" w16cid:durableId="2176701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958E0"/>
    <w:rsid w:val="001A1B35"/>
    <w:rsid w:val="001C14FE"/>
    <w:rsid w:val="001D58FB"/>
    <w:rsid w:val="001D74BC"/>
    <w:rsid w:val="00215BF6"/>
    <w:rsid w:val="00291E99"/>
    <w:rsid w:val="006B5A84"/>
    <w:rsid w:val="006C7D3C"/>
    <w:rsid w:val="006F5E51"/>
    <w:rsid w:val="007D0FCB"/>
    <w:rsid w:val="009D55E2"/>
    <w:rsid w:val="00B0325A"/>
    <w:rsid w:val="00B609BA"/>
    <w:rsid w:val="00C754DC"/>
    <w:rsid w:val="00CA7C6E"/>
    <w:rsid w:val="00CC13FF"/>
    <w:rsid w:val="00D30CF8"/>
    <w:rsid w:val="00D62D7F"/>
    <w:rsid w:val="00D71A8D"/>
    <w:rsid w:val="00DB26F5"/>
    <w:rsid w:val="00F200F8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5B1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AC99A-4679-4385-A454-A9BF4AF8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2023-03-01T23:29:00Z</dcterms:created>
  <dcterms:modified xsi:type="dcterms:W3CDTF">2023-03-03T05:27:00Z</dcterms:modified>
</cp:coreProperties>
</file>