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7462" w14:textId="41FA1DDA" w:rsidR="00C87E93" w:rsidRPr="00B74429" w:rsidRDefault="00CC45C1">
      <w:pPr>
        <w:rPr>
          <w:b/>
        </w:rPr>
      </w:pPr>
      <w:r w:rsidRPr="00B74429">
        <w:rPr>
          <w:rFonts w:hint="eastAsia"/>
          <w:b/>
        </w:rPr>
        <w:t>静岡県立こども病院　オンラインセカンドオピニオン外来　利用規約同意書</w:t>
      </w:r>
    </w:p>
    <w:p w14:paraId="335800D9" w14:textId="522557B4" w:rsidR="00CC45C1" w:rsidRDefault="00CC45C1"/>
    <w:p w14:paraId="7DA26A2E" w14:textId="737E6030" w:rsidR="00CC45C1" w:rsidRDefault="00CC45C1">
      <w:r>
        <w:rPr>
          <w:rFonts w:hint="eastAsia"/>
        </w:rPr>
        <w:t>私は、下記規約のすべての項目を確認した上で、オンラインセカンドオピニオン外来を利用する事に同意します。</w:t>
      </w:r>
    </w:p>
    <w:p w14:paraId="523D165C" w14:textId="0C8FAA41" w:rsidR="00CC45C1" w:rsidRDefault="00CC45C1"/>
    <w:p w14:paraId="7E83497D" w14:textId="4351C4E1" w:rsidR="00CC45C1" w:rsidRDefault="00CC45C1">
      <w:pPr>
        <w:rPr>
          <w:u w:val="single"/>
        </w:rPr>
      </w:pPr>
      <w:r>
        <w:rPr>
          <w:rFonts w:hint="eastAsia"/>
        </w:rPr>
        <w:t xml:space="preserve">　　年　　月　　日　　　</w:t>
      </w:r>
      <w:r w:rsidR="00560637">
        <w:rPr>
          <w:rFonts w:hint="eastAsia"/>
          <w:u w:val="single"/>
        </w:rPr>
        <w:t>申込者</w:t>
      </w:r>
      <w:r w:rsidRPr="00CC45C1">
        <w:rPr>
          <w:rFonts w:hint="eastAsia"/>
          <w:u w:val="single"/>
        </w:rPr>
        <w:t xml:space="preserve">氏名　　　　　　　　　　　　　　　　</w:t>
      </w:r>
    </w:p>
    <w:p w14:paraId="7D072CBC" w14:textId="174C1103" w:rsidR="00CC45C1" w:rsidRDefault="00CC45C1">
      <w:pPr>
        <w:rPr>
          <w:u w:val="single"/>
        </w:rPr>
      </w:pPr>
    </w:p>
    <w:p w14:paraId="5C3560C0" w14:textId="6B76F76C" w:rsidR="00CC45C1" w:rsidRDefault="00CC45C1">
      <w:r>
        <w:rPr>
          <w:rFonts w:hint="eastAsia"/>
        </w:rPr>
        <w:t>1、概要</w:t>
      </w:r>
    </w:p>
    <w:p w14:paraId="5CA4982B" w14:textId="2EEA4DB8" w:rsidR="00CC45C1" w:rsidRDefault="00CC45C1">
      <w:r>
        <w:rPr>
          <w:rFonts w:hint="eastAsia"/>
        </w:rPr>
        <w:t>この規約は、静岡県立こども病院（以下、当院とする）のオンラインセカンドオピニオン外来を希望する相談者が、オンライン相談を受けるにあたり、必要な事項を定める。</w:t>
      </w:r>
    </w:p>
    <w:p w14:paraId="04CB3017" w14:textId="02009F5A" w:rsidR="00CC45C1" w:rsidRDefault="00CC45C1"/>
    <w:p w14:paraId="6CEDEDA0" w14:textId="11A3C654" w:rsidR="00CC45C1" w:rsidRDefault="00CC45C1">
      <w:r>
        <w:rPr>
          <w:rFonts w:hint="eastAsia"/>
        </w:rPr>
        <w:t>２、留意事項</w:t>
      </w:r>
    </w:p>
    <w:p w14:paraId="23155EEF" w14:textId="66BBA291" w:rsidR="00CC45C1" w:rsidRDefault="00CC45C1">
      <w:r>
        <w:rPr>
          <w:rFonts w:hint="eastAsia"/>
        </w:rPr>
        <w:t>相談者は以下に定める事項に留意し、これに反した場合には当院がオンライン相談を実施しない場合がある事を確認する。これにより、相談者が受けた不利益について当院は一切責任を負わない。</w:t>
      </w:r>
    </w:p>
    <w:p w14:paraId="47D6D527" w14:textId="1FF1B0E0" w:rsidR="00CC45C1" w:rsidRDefault="00CC45C1" w:rsidP="00CC45C1">
      <w:pPr>
        <w:pStyle w:val="a7"/>
        <w:numPr>
          <w:ilvl w:val="0"/>
          <w:numId w:val="1"/>
        </w:numPr>
        <w:ind w:leftChars="0"/>
      </w:pPr>
      <w:r>
        <w:rPr>
          <w:rFonts w:hint="eastAsia"/>
        </w:rPr>
        <w:t>相談対応医師の了解無く、オンライン相談の様子を録音・録画を行なわないこと</w:t>
      </w:r>
    </w:p>
    <w:p w14:paraId="037AFABC" w14:textId="2F4528ED" w:rsidR="00CC45C1" w:rsidRDefault="00CC45C1" w:rsidP="00CC45C1">
      <w:pPr>
        <w:pStyle w:val="a7"/>
        <w:numPr>
          <w:ilvl w:val="0"/>
          <w:numId w:val="1"/>
        </w:numPr>
        <w:ind w:leftChars="0"/>
      </w:pPr>
      <w:r>
        <w:rPr>
          <w:rFonts w:hint="eastAsia"/>
        </w:rPr>
        <w:t>事前に申し込みをした内容と、著しく異なる事について</w:t>
      </w:r>
      <w:r w:rsidR="00392C0A">
        <w:rPr>
          <w:rFonts w:hint="eastAsia"/>
        </w:rPr>
        <w:t>は</w:t>
      </w:r>
      <w:r>
        <w:rPr>
          <w:rFonts w:hint="eastAsia"/>
        </w:rPr>
        <w:t>、オンライン相談当日には相談しないこと</w:t>
      </w:r>
    </w:p>
    <w:p w14:paraId="5740C3AE" w14:textId="6DF80992" w:rsidR="005D3F53" w:rsidRDefault="005D3F53" w:rsidP="005D3F53"/>
    <w:p w14:paraId="5F941FB9" w14:textId="41CD8CD2" w:rsidR="005D3F53" w:rsidRDefault="005D3F53" w:rsidP="005D3F53">
      <w:r>
        <w:rPr>
          <w:rFonts w:hint="eastAsia"/>
        </w:rPr>
        <w:t>3、利用環境</w:t>
      </w:r>
    </w:p>
    <w:p w14:paraId="05A01CC0" w14:textId="227F8CCF" w:rsidR="005D3F53" w:rsidRDefault="005D3F53" w:rsidP="005D3F53">
      <w:r>
        <w:rPr>
          <w:rFonts w:hint="eastAsia"/>
        </w:rPr>
        <w:t>相談者は、以下に定めるオンライン環境を整えたうえでオンライン相談を利用すること。オンライン環境の不備により相談者が受けた不利益については、当院は一切責任を負わない。</w:t>
      </w:r>
    </w:p>
    <w:p w14:paraId="340DB2FC" w14:textId="246F3811" w:rsidR="00C57009" w:rsidRDefault="005D3F53" w:rsidP="00C57009">
      <w:pPr>
        <w:pStyle w:val="a7"/>
        <w:numPr>
          <w:ilvl w:val="0"/>
          <w:numId w:val="2"/>
        </w:numPr>
        <w:ind w:leftChars="0"/>
      </w:pPr>
      <w:r>
        <w:rPr>
          <w:rFonts w:hint="eastAsia"/>
        </w:rPr>
        <w:t>オンライン相談に使用するパソコンもしくはスマートフォンに、当院が指定するアプリケーション</w:t>
      </w:r>
      <w:r w:rsidR="00C57009">
        <w:rPr>
          <w:rFonts w:hint="eastAsia"/>
        </w:rPr>
        <w:t>をダウンロードし、アカウント登録する他、画面の案内に従い各種登録を行うこと。</w:t>
      </w:r>
    </w:p>
    <w:p w14:paraId="59C6AE5B" w14:textId="726E0706" w:rsidR="00C57009" w:rsidRDefault="00C57009" w:rsidP="00C57009">
      <w:pPr>
        <w:pStyle w:val="a7"/>
        <w:numPr>
          <w:ilvl w:val="0"/>
          <w:numId w:val="2"/>
        </w:numPr>
        <w:ind w:leftChars="0"/>
      </w:pPr>
      <w:r>
        <w:rPr>
          <w:rFonts w:hint="eastAsia"/>
        </w:rPr>
        <w:t>相談当日に使用するパソコンもしくはスマートフォンのカメラ、マイク、スピーカーが正常に機能するか確認すること。</w:t>
      </w:r>
    </w:p>
    <w:p w14:paraId="02105729" w14:textId="6A182921" w:rsidR="00C57009" w:rsidRDefault="00C57009" w:rsidP="00C57009">
      <w:pPr>
        <w:pStyle w:val="a7"/>
        <w:numPr>
          <w:ilvl w:val="0"/>
          <w:numId w:val="2"/>
        </w:numPr>
        <w:ind w:leftChars="0"/>
      </w:pPr>
      <w:r>
        <w:rPr>
          <w:rFonts w:hint="eastAsia"/>
        </w:rPr>
        <w:t>セキュリティーが不十分なネットワークは使用しないこと</w:t>
      </w:r>
    </w:p>
    <w:p w14:paraId="3BEECAFB" w14:textId="26B678B0" w:rsidR="00C57009" w:rsidRDefault="00C57009" w:rsidP="00C57009">
      <w:pPr>
        <w:pStyle w:val="a7"/>
        <w:numPr>
          <w:ilvl w:val="0"/>
          <w:numId w:val="2"/>
        </w:numPr>
        <w:ind w:leftChars="0"/>
      </w:pPr>
      <w:r>
        <w:rPr>
          <w:rFonts w:hint="eastAsia"/>
        </w:rPr>
        <w:t>第三者に相談内容を聞かれることがないよう、物理的に外部から隔離された場所で利用すること。</w:t>
      </w:r>
    </w:p>
    <w:p w14:paraId="57D8DE1A" w14:textId="6E7A15DB" w:rsidR="00C57009" w:rsidRDefault="00C57009" w:rsidP="00C57009"/>
    <w:p w14:paraId="5CA577B4" w14:textId="0C05D7FB" w:rsidR="00C57009" w:rsidRDefault="00C57009" w:rsidP="00C57009">
      <w:r>
        <w:rPr>
          <w:rFonts w:hint="eastAsia"/>
        </w:rPr>
        <w:t>４、オンライン相談の限界</w:t>
      </w:r>
    </w:p>
    <w:p w14:paraId="573B77A6" w14:textId="41D5F739" w:rsidR="00C57009" w:rsidRDefault="00C57009" w:rsidP="00C57009">
      <w:r>
        <w:rPr>
          <w:rFonts w:hint="eastAsia"/>
        </w:rPr>
        <w:t>相談者は、相談をオンラインで行うと言う性質上、相談者と当院の間で交わす情報に限界がある事を理解した上でオンライン相談を利用すること。</w:t>
      </w:r>
    </w:p>
    <w:p w14:paraId="50339A86" w14:textId="77777777" w:rsidR="00002466" w:rsidRDefault="00002466" w:rsidP="00C57009"/>
    <w:p w14:paraId="113D90F9" w14:textId="77777777" w:rsidR="00560637" w:rsidRDefault="00560637" w:rsidP="00C57009"/>
    <w:p w14:paraId="4E5F4D45" w14:textId="759E2D0F" w:rsidR="00C57009" w:rsidRDefault="00C57009" w:rsidP="00C57009">
      <w:r>
        <w:rPr>
          <w:rFonts w:hint="eastAsia"/>
        </w:rPr>
        <w:lastRenderedPageBreak/>
        <w:t>５，オンライン相談のリスク</w:t>
      </w:r>
    </w:p>
    <w:p w14:paraId="254437D7" w14:textId="7D8412FA" w:rsidR="00C57009" w:rsidRDefault="00C57009" w:rsidP="00C57009">
      <w:r>
        <w:rPr>
          <w:rFonts w:hint="eastAsia"/>
        </w:rPr>
        <w:t>相談者は、オンライン相談を行う</w:t>
      </w:r>
      <w:r w:rsidR="00560637">
        <w:rPr>
          <w:rFonts w:hint="eastAsia"/>
        </w:rPr>
        <w:t>際</w:t>
      </w:r>
      <w:r>
        <w:rPr>
          <w:rFonts w:hint="eastAsia"/>
        </w:rPr>
        <w:t>のセキュリティ</w:t>
      </w:r>
      <w:r w:rsidR="00F063A5">
        <w:rPr>
          <w:rFonts w:hint="eastAsia"/>
        </w:rPr>
        <w:t>ー</w:t>
      </w:r>
      <w:r>
        <w:rPr>
          <w:rFonts w:hint="eastAsia"/>
        </w:rPr>
        <w:t>およびプライバシーのリスクを十分理解したうえで、オンライン相談を利用すること。</w:t>
      </w:r>
    </w:p>
    <w:p w14:paraId="06BE3966" w14:textId="4AACAD7C" w:rsidR="00C57009" w:rsidRDefault="00C57009" w:rsidP="00C57009"/>
    <w:p w14:paraId="61D188CD" w14:textId="71FA75C2" w:rsidR="00C57009" w:rsidRDefault="00C57009" w:rsidP="00C57009">
      <w:r>
        <w:rPr>
          <w:rFonts w:hint="eastAsia"/>
        </w:rPr>
        <w:t>6、オンライン相談の結果報告</w:t>
      </w:r>
    </w:p>
    <w:p w14:paraId="30847D0D" w14:textId="2AB60337" w:rsidR="00C57009" w:rsidRDefault="00C57009" w:rsidP="00C57009">
      <w:r>
        <w:rPr>
          <w:rFonts w:hint="eastAsia"/>
        </w:rPr>
        <w:t>オンライン相談の結果は、相談者の</w:t>
      </w:r>
      <w:r w:rsidR="00F559C8">
        <w:rPr>
          <w:rFonts w:hint="eastAsia"/>
        </w:rPr>
        <w:t>ファーストオピニオンである</w:t>
      </w:r>
      <w:r>
        <w:rPr>
          <w:rFonts w:hint="eastAsia"/>
        </w:rPr>
        <w:t>かかりつけ医療機関</w:t>
      </w:r>
      <w:r w:rsidR="00F559C8">
        <w:rPr>
          <w:rFonts w:hint="eastAsia"/>
        </w:rPr>
        <w:t>主治医に、当院より報告される。</w:t>
      </w:r>
    </w:p>
    <w:p w14:paraId="23A61F9C" w14:textId="37177A37" w:rsidR="00F559C8" w:rsidRDefault="00F559C8" w:rsidP="00C57009"/>
    <w:p w14:paraId="1AB861F4" w14:textId="59188EF8" w:rsidR="00F559C8" w:rsidRDefault="00F559C8" w:rsidP="00C57009">
      <w:r>
        <w:rPr>
          <w:rFonts w:hint="eastAsia"/>
        </w:rPr>
        <w:t>７、相談料の支払い</w:t>
      </w:r>
    </w:p>
    <w:p w14:paraId="1E31AD31" w14:textId="21551E6B" w:rsidR="00F559C8" w:rsidRPr="00F559C8" w:rsidRDefault="00F559C8" w:rsidP="00C57009">
      <w:r>
        <w:rPr>
          <w:rFonts w:hint="eastAsia"/>
        </w:rPr>
        <w:t>相談料は、相談終了後当院が指定する方法で決済を行うこと。</w:t>
      </w:r>
    </w:p>
    <w:p w14:paraId="1B358383" w14:textId="6F030983" w:rsidR="00F559C8" w:rsidRDefault="00F559C8" w:rsidP="00C57009"/>
    <w:p w14:paraId="6290C705" w14:textId="77777777" w:rsidR="00F559C8" w:rsidRPr="00CC45C1" w:rsidRDefault="00F559C8" w:rsidP="00C57009"/>
    <w:sectPr w:rsidR="00F559C8" w:rsidRPr="00CC45C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D096" w14:textId="77777777" w:rsidR="00B0356C" w:rsidRDefault="00B0356C" w:rsidP="00CC45C1">
      <w:r>
        <w:separator/>
      </w:r>
    </w:p>
  </w:endnote>
  <w:endnote w:type="continuationSeparator" w:id="0">
    <w:p w14:paraId="0400AB47" w14:textId="77777777" w:rsidR="00B0356C" w:rsidRDefault="00B0356C" w:rsidP="00CC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2828" w14:textId="77777777" w:rsidR="00B0356C" w:rsidRDefault="00B0356C" w:rsidP="00CC45C1">
      <w:r>
        <w:separator/>
      </w:r>
    </w:p>
  </w:footnote>
  <w:footnote w:type="continuationSeparator" w:id="0">
    <w:p w14:paraId="26A2F14A" w14:textId="77777777" w:rsidR="00B0356C" w:rsidRDefault="00B0356C" w:rsidP="00CC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3D78" w14:textId="321C73D5" w:rsidR="00B9404E" w:rsidRDefault="00B9404E" w:rsidP="00B9404E">
    <w:pPr>
      <w:pStyle w:val="a3"/>
      <w:ind w:left="7770" w:hangingChars="3700" w:hanging="7770"/>
    </w:pPr>
    <w:r>
      <w:rPr>
        <w:rFonts w:hint="eastAsia"/>
      </w:rPr>
      <w:t xml:space="preserve">　　　　　　　　　　　　　　　　　　　　　　　　　　　　　　　　　　　　　　　　</w:t>
    </w:r>
  </w:p>
  <w:p w14:paraId="213E81D4" w14:textId="77777777" w:rsidR="00B9404E" w:rsidRDefault="00B940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3044"/>
    <w:multiLevelType w:val="hybridMultilevel"/>
    <w:tmpl w:val="225433A2"/>
    <w:lvl w:ilvl="0" w:tplc="48E61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75641"/>
    <w:multiLevelType w:val="hybridMultilevel"/>
    <w:tmpl w:val="CD4C66C6"/>
    <w:lvl w:ilvl="0" w:tplc="AF7A58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622406">
    <w:abstractNumId w:val="0"/>
  </w:num>
  <w:num w:numId="2" w16cid:durableId="17683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CD"/>
    <w:rsid w:val="00002466"/>
    <w:rsid w:val="00012338"/>
    <w:rsid w:val="000A1831"/>
    <w:rsid w:val="00153236"/>
    <w:rsid w:val="001633A4"/>
    <w:rsid w:val="00281510"/>
    <w:rsid w:val="00392C0A"/>
    <w:rsid w:val="003973BE"/>
    <w:rsid w:val="003C7DAF"/>
    <w:rsid w:val="004037F6"/>
    <w:rsid w:val="004911C4"/>
    <w:rsid w:val="00560637"/>
    <w:rsid w:val="005D3F53"/>
    <w:rsid w:val="005F609B"/>
    <w:rsid w:val="00607A56"/>
    <w:rsid w:val="007A2832"/>
    <w:rsid w:val="00B0356C"/>
    <w:rsid w:val="00B74429"/>
    <w:rsid w:val="00B854AD"/>
    <w:rsid w:val="00B9404E"/>
    <w:rsid w:val="00BD262A"/>
    <w:rsid w:val="00C34FB3"/>
    <w:rsid w:val="00C375DC"/>
    <w:rsid w:val="00C57009"/>
    <w:rsid w:val="00C87E93"/>
    <w:rsid w:val="00CA47B3"/>
    <w:rsid w:val="00CB56EB"/>
    <w:rsid w:val="00CC45C1"/>
    <w:rsid w:val="00DB74D3"/>
    <w:rsid w:val="00DC5B52"/>
    <w:rsid w:val="00E207CD"/>
    <w:rsid w:val="00F063A5"/>
    <w:rsid w:val="00F5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F1A63"/>
  <w15:chartTrackingRefBased/>
  <w15:docId w15:val="{8AD2BDDF-4547-492C-A4E1-32021137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5C1"/>
    <w:pPr>
      <w:tabs>
        <w:tab w:val="center" w:pos="4252"/>
        <w:tab w:val="right" w:pos="8504"/>
      </w:tabs>
      <w:snapToGrid w:val="0"/>
    </w:pPr>
  </w:style>
  <w:style w:type="character" w:customStyle="1" w:styleId="a4">
    <w:name w:val="ヘッダー (文字)"/>
    <w:basedOn w:val="a0"/>
    <w:link w:val="a3"/>
    <w:uiPriority w:val="99"/>
    <w:rsid w:val="00CC45C1"/>
  </w:style>
  <w:style w:type="paragraph" w:styleId="a5">
    <w:name w:val="footer"/>
    <w:basedOn w:val="a"/>
    <w:link w:val="a6"/>
    <w:uiPriority w:val="99"/>
    <w:unhideWhenUsed/>
    <w:rsid w:val="00CC45C1"/>
    <w:pPr>
      <w:tabs>
        <w:tab w:val="center" w:pos="4252"/>
        <w:tab w:val="right" w:pos="8504"/>
      </w:tabs>
      <w:snapToGrid w:val="0"/>
    </w:pPr>
  </w:style>
  <w:style w:type="character" w:customStyle="1" w:styleId="a6">
    <w:name w:val="フッター (文字)"/>
    <w:basedOn w:val="a0"/>
    <w:link w:val="a5"/>
    <w:uiPriority w:val="99"/>
    <w:rsid w:val="00CC45C1"/>
  </w:style>
  <w:style w:type="paragraph" w:styleId="a7">
    <w:name w:val="List Paragraph"/>
    <w:basedOn w:val="a"/>
    <w:uiPriority w:val="34"/>
    <w:qFormat/>
    <w:rsid w:val="00CC4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23N12050</dc:creator>
  <cp:keywords/>
  <dc:description/>
  <cp:lastModifiedBy>こども病院 静岡県立</cp:lastModifiedBy>
  <cp:revision>2</cp:revision>
  <cp:lastPrinted>2024-02-27T00:47:00Z</cp:lastPrinted>
  <dcterms:created xsi:type="dcterms:W3CDTF">2024-06-21T02:11:00Z</dcterms:created>
  <dcterms:modified xsi:type="dcterms:W3CDTF">2024-06-21T02:11:00Z</dcterms:modified>
</cp:coreProperties>
</file>