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D45DD7" w:rsidP="00AA50F0">
            <w:pPr>
              <w:spacing w:line="360" w:lineRule="exact"/>
              <w:jc w:val="center"/>
              <w:rPr>
                <w:spacing w:val="0"/>
                <w:sz w:val="21"/>
              </w:rPr>
            </w:pPr>
            <w:r>
              <w:rPr>
                <w:rFonts w:hint="eastAsia"/>
                <w:spacing w:val="0"/>
                <w:sz w:val="21"/>
              </w:rPr>
              <w:t>長時間心電図解析装置及び</w:t>
            </w:r>
          </w:p>
          <w:p w:rsidR="00D45DD7" w:rsidRDefault="00D45DD7" w:rsidP="00AA50F0">
            <w:pPr>
              <w:spacing w:line="360" w:lineRule="exact"/>
              <w:jc w:val="center"/>
              <w:rPr>
                <w:rFonts w:hint="eastAsia"/>
                <w:spacing w:val="0"/>
                <w:sz w:val="21"/>
              </w:rPr>
            </w:pPr>
            <w:r>
              <w:rPr>
                <w:rFonts w:hint="eastAsia"/>
                <w:spacing w:val="0"/>
                <w:sz w:val="21"/>
              </w:rPr>
              <w:t>心電計</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D45DD7"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51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45DD7"/>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190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16F6A-C3DD-402B-BA18-8110E0FAF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363</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129</cp:revision>
  <cp:lastPrinted>2018-11-30T02:47:00Z</cp:lastPrinted>
  <dcterms:created xsi:type="dcterms:W3CDTF">2012-07-12T10:13:00Z</dcterms:created>
  <dcterms:modified xsi:type="dcterms:W3CDTF">2018-11-30T02:47:00Z</dcterms:modified>
</cp:coreProperties>
</file>