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7" w:rsidRPr="00586A2D" w:rsidRDefault="00DB0041">
      <w:pPr>
        <w:pStyle w:val="a3"/>
        <w:jc w:val="center"/>
        <w:rPr>
          <w:rFonts w:ascii="ＭＳ ゴシック" w:eastAsia="ＭＳ ゴシック" w:hAnsi="ＭＳ ゴシック"/>
          <w:color w:val="000000" w:themeColor="text1"/>
          <w:spacing w:val="0"/>
          <w:sz w:val="22"/>
          <w:szCs w:val="22"/>
        </w:rPr>
      </w:pPr>
      <w:r w:rsidRPr="00586A2D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汚水槽・雑排水槽等清掃業務個別仕様書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</w:p>
    <w:p w:rsidR="000275D7" w:rsidRPr="00586A2D" w:rsidRDefault="00F44292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>1</w:t>
      </w:r>
      <w:r w:rsidR="000275D7" w:rsidRPr="00586A2D">
        <w:rPr>
          <w:rFonts w:hint="eastAsia"/>
          <w:color w:val="000000" w:themeColor="text1"/>
        </w:rPr>
        <w:t xml:space="preserve">　業務内容　　　　　　</w:t>
      </w:r>
    </w:p>
    <w:p w:rsidR="00DB0041" w:rsidRPr="00586A2D" w:rsidRDefault="00DB0041" w:rsidP="00F44292">
      <w:pPr>
        <w:pStyle w:val="a3"/>
        <w:ind w:firstLineChars="150" w:firstLine="345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>甲</w:t>
      </w:r>
      <w:r w:rsidR="000275D7" w:rsidRPr="00586A2D">
        <w:rPr>
          <w:rFonts w:hint="eastAsia"/>
          <w:color w:val="000000" w:themeColor="text1"/>
        </w:rPr>
        <w:t>の</w:t>
      </w:r>
      <w:r w:rsidRPr="00586A2D">
        <w:rPr>
          <w:rFonts w:hint="eastAsia"/>
          <w:color w:val="000000" w:themeColor="text1"/>
        </w:rPr>
        <w:t>汚水槽・雑排水槽等</w:t>
      </w:r>
      <w:r w:rsidR="000275D7" w:rsidRPr="00586A2D">
        <w:rPr>
          <w:rFonts w:hint="eastAsia"/>
          <w:color w:val="000000" w:themeColor="text1"/>
        </w:rPr>
        <w:t>設備を正常に</w:t>
      </w:r>
      <w:bookmarkStart w:id="0" w:name="_GoBack"/>
      <w:bookmarkEnd w:id="0"/>
      <w:r w:rsidR="000275D7" w:rsidRPr="00586A2D">
        <w:rPr>
          <w:rFonts w:hint="eastAsia"/>
          <w:color w:val="000000" w:themeColor="text1"/>
        </w:rPr>
        <w:t>維持管理</w:t>
      </w:r>
      <w:r w:rsidR="00F44292" w:rsidRPr="00586A2D">
        <w:rPr>
          <w:rFonts w:hint="eastAsia"/>
          <w:color w:val="000000" w:themeColor="text1"/>
        </w:rPr>
        <w:t>するため、次の業務を行う。</w:t>
      </w:r>
      <w:r w:rsidR="000D0A48" w:rsidRPr="00586A2D">
        <w:rPr>
          <w:rFonts w:hint="eastAsia"/>
          <w:color w:val="000000" w:themeColor="text1"/>
          <w:spacing w:val="0"/>
        </w:rPr>
        <w:t>保守内容については、</w:t>
      </w:r>
      <w:r w:rsidRPr="00586A2D">
        <w:rPr>
          <w:rFonts w:hint="eastAsia"/>
          <w:color w:val="000000" w:themeColor="text1"/>
        </w:rPr>
        <w:t>国土交通省大臣官房官庁営繕部の作成する「建築保全業務共通仕様書表（平成25年版）」4.5.</w:t>
      </w:r>
      <w:r w:rsidR="00417847" w:rsidRPr="00586A2D">
        <w:rPr>
          <w:rFonts w:hint="eastAsia"/>
          <w:color w:val="000000" w:themeColor="text1"/>
        </w:rPr>
        <w:t>5</w:t>
      </w:r>
      <w:r w:rsidRPr="00586A2D">
        <w:rPr>
          <w:rFonts w:hint="eastAsia"/>
          <w:color w:val="000000" w:themeColor="text1"/>
        </w:rPr>
        <w:t>及び</w:t>
      </w:r>
      <w:r w:rsidR="00417847" w:rsidRPr="00586A2D">
        <w:rPr>
          <w:rFonts w:hint="eastAsia"/>
          <w:color w:val="000000" w:themeColor="text1"/>
        </w:rPr>
        <w:t>4.5.6</w:t>
      </w:r>
      <w:r w:rsidRPr="00586A2D">
        <w:rPr>
          <w:rFonts w:hint="eastAsia"/>
          <w:color w:val="000000" w:themeColor="text1"/>
        </w:rPr>
        <w:t>（P1</w:t>
      </w:r>
      <w:r w:rsidR="00417847" w:rsidRPr="00586A2D">
        <w:rPr>
          <w:color w:val="000000" w:themeColor="text1"/>
        </w:rPr>
        <w:t>21</w:t>
      </w:r>
      <w:r w:rsidRPr="00586A2D">
        <w:rPr>
          <w:rFonts w:hint="eastAsia"/>
          <w:color w:val="000000" w:themeColor="text1"/>
        </w:rPr>
        <w:t>-1</w:t>
      </w:r>
      <w:r w:rsidR="00417847" w:rsidRPr="00586A2D">
        <w:rPr>
          <w:rFonts w:hint="eastAsia"/>
          <w:color w:val="000000" w:themeColor="text1"/>
        </w:rPr>
        <w:t>22</w:t>
      </w:r>
      <w:r w:rsidRPr="00586A2D">
        <w:rPr>
          <w:rFonts w:hint="eastAsia"/>
          <w:color w:val="000000" w:themeColor="text1"/>
        </w:rPr>
        <w:t>）のとおりとする（清掃を含む）。</w:t>
      </w:r>
      <w:r w:rsidR="001C2739" w:rsidRPr="00586A2D">
        <w:rPr>
          <w:rFonts w:hint="eastAsia"/>
          <w:color w:val="000000" w:themeColor="text1"/>
        </w:rPr>
        <w:t>なお、各水槽及びグリストラップの場所は、別紙「静岡県立こころの医療センター汚水槽・雑排水槽等配置図」による。</w:t>
      </w:r>
    </w:p>
    <w:p w:rsidR="0072440B" w:rsidRPr="00586A2D" w:rsidRDefault="0072440B">
      <w:pPr>
        <w:pStyle w:val="a3"/>
        <w:rPr>
          <w:color w:val="000000" w:themeColor="text1"/>
          <w:spacing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670"/>
      </w:tblGrid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 w:rsidP="009C2143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86A2D">
              <w:rPr>
                <w:rFonts w:hint="eastAsia"/>
                <w:color w:val="000000" w:themeColor="text1"/>
                <w:spacing w:val="0"/>
              </w:rPr>
              <w:t>項　目</w:t>
            </w:r>
          </w:p>
        </w:tc>
        <w:tc>
          <w:tcPr>
            <w:tcW w:w="5670" w:type="dxa"/>
          </w:tcPr>
          <w:p w:rsidR="00F44292" w:rsidRPr="00586A2D" w:rsidRDefault="00F44292" w:rsidP="009C2143">
            <w:pPr>
              <w:pStyle w:val="a3"/>
              <w:jc w:val="center"/>
              <w:rPr>
                <w:color w:val="000000" w:themeColor="text1"/>
                <w:spacing w:val="0"/>
              </w:rPr>
            </w:pPr>
            <w:r w:rsidRPr="00586A2D">
              <w:rPr>
                <w:rFonts w:hint="eastAsia"/>
                <w:color w:val="000000" w:themeColor="text1"/>
                <w:spacing w:val="0"/>
              </w:rPr>
              <w:t>回数等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 w:rsidP="0072440B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汚水槽清掃（ＤＰ－1）</w:t>
            </w:r>
          </w:p>
        </w:tc>
        <w:tc>
          <w:tcPr>
            <w:tcW w:w="5670" w:type="dxa"/>
          </w:tcPr>
          <w:p w:rsidR="00F44292" w:rsidRPr="00586A2D" w:rsidRDefault="00F44292" w:rsidP="002970F4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</w:t>
            </w:r>
            <w:r w:rsidR="002970F4"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２</w:t>
            </w: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回実施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雑排水槽清掃（ＤＰ－２）</w:t>
            </w:r>
          </w:p>
        </w:tc>
        <w:tc>
          <w:tcPr>
            <w:tcW w:w="5670" w:type="dxa"/>
          </w:tcPr>
          <w:p w:rsidR="00F44292" w:rsidRPr="00586A2D" w:rsidRDefault="002970F4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年１回実施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雑排水槽清掃（ＤＰ－３）</w:t>
            </w:r>
          </w:p>
        </w:tc>
        <w:tc>
          <w:tcPr>
            <w:tcW w:w="5670" w:type="dxa"/>
          </w:tcPr>
          <w:p w:rsidR="00F44292" w:rsidRPr="00586A2D" w:rsidRDefault="002970F4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年３回実施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雑排水槽清掃（ＤＰ－９）</w:t>
            </w:r>
          </w:p>
        </w:tc>
        <w:tc>
          <w:tcPr>
            <w:tcW w:w="5670" w:type="dxa"/>
          </w:tcPr>
          <w:p w:rsidR="00F44292" w:rsidRPr="00586A2D" w:rsidRDefault="002970F4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年１回実施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F4429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湧水槽清掃（ＤＰ－１１）</w:t>
            </w:r>
          </w:p>
        </w:tc>
        <w:tc>
          <w:tcPr>
            <w:tcW w:w="5670" w:type="dxa"/>
          </w:tcPr>
          <w:p w:rsidR="00F44292" w:rsidRPr="00586A2D" w:rsidRDefault="000314BD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年１</w:t>
            </w:r>
            <w:r w:rsidR="00F44292"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回実施</w:t>
            </w:r>
          </w:p>
        </w:tc>
      </w:tr>
      <w:tr w:rsidR="00586A2D" w:rsidRPr="00586A2D" w:rsidTr="002970F4">
        <w:trPr>
          <w:trHeight w:val="20"/>
        </w:trPr>
        <w:tc>
          <w:tcPr>
            <w:tcW w:w="3794" w:type="dxa"/>
          </w:tcPr>
          <w:p w:rsidR="00F44292" w:rsidRPr="00586A2D" w:rsidRDefault="001C2739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グリス</w:t>
            </w:r>
            <w:r w:rsidR="00F44292"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トラップ清掃</w:t>
            </w:r>
          </w:p>
        </w:tc>
        <w:tc>
          <w:tcPr>
            <w:tcW w:w="5670" w:type="dxa"/>
          </w:tcPr>
          <w:p w:rsidR="00F44292" w:rsidRPr="00586A2D" w:rsidRDefault="00F44292">
            <w:pPr>
              <w:pStyle w:val="a3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586A2D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年１２回実施</w:t>
            </w:r>
          </w:p>
        </w:tc>
      </w:tr>
      <w:tr w:rsidR="00586A2D" w:rsidRPr="00586A2D" w:rsidTr="002970F4">
        <w:tc>
          <w:tcPr>
            <w:tcW w:w="3794" w:type="dxa"/>
          </w:tcPr>
          <w:p w:rsidR="00F44292" w:rsidRPr="00586A2D" w:rsidRDefault="00F44292">
            <w:pPr>
              <w:pStyle w:val="a3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湧水槽及び雑排水槽殺虫防疫作業</w:t>
            </w:r>
          </w:p>
          <w:p w:rsidR="001C2739" w:rsidRPr="00586A2D" w:rsidRDefault="001C2739">
            <w:pPr>
              <w:pStyle w:val="a3"/>
              <w:rPr>
                <w:rFonts w:hAnsi="ＭＳ 明朝"/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①</w:t>
            </w:r>
            <w:r w:rsidRPr="00586A2D">
              <w:rPr>
                <w:rFonts w:hAnsi="ＭＳ 明朝" w:hint="eastAsia"/>
                <w:color w:val="000000" w:themeColor="text1"/>
              </w:rPr>
              <w:t>防疫用殺虫剤投入</w:t>
            </w:r>
          </w:p>
          <w:p w:rsidR="001C2739" w:rsidRPr="00586A2D" w:rsidRDefault="001C2739">
            <w:pPr>
              <w:pStyle w:val="a3"/>
              <w:rPr>
                <w:rFonts w:hAnsi="ＭＳ 明朝"/>
                <w:color w:val="000000" w:themeColor="text1"/>
              </w:rPr>
            </w:pPr>
            <w:r w:rsidRPr="00586A2D">
              <w:rPr>
                <w:rFonts w:hAnsi="ＭＳ 明朝" w:hint="eastAsia"/>
                <w:color w:val="000000" w:themeColor="text1"/>
              </w:rPr>
              <w:t>②消毒用乳剤散布</w:t>
            </w:r>
          </w:p>
          <w:p w:rsidR="001C2739" w:rsidRPr="00586A2D" w:rsidRDefault="001C2739">
            <w:pPr>
              <w:pStyle w:val="a3"/>
              <w:rPr>
                <w:rFonts w:hAnsi="ＭＳ 明朝"/>
                <w:color w:val="000000" w:themeColor="text1"/>
              </w:rPr>
            </w:pPr>
            <w:r w:rsidRPr="00586A2D">
              <w:rPr>
                <w:rFonts w:hAnsi="ＭＳ 明朝" w:hint="eastAsia"/>
                <w:color w:val="000000" w:themeColor="text1"/>
              </w:rPr>
              <w:t>③殺虫プレート設置</w:t>
            </w:r>
          </w:p>
          <w:p w:rsidR="000314BD" w:rsidRPr="00586A2D" w:rsidRDefault="000314BD">
            <w:pPr>
              <w:pStyle w:val="a3"/>
              <w:rPr>
                <w:color w:val="000000" w:themeColor="text1"/>
              </w:rPr>
            </w:pPr>
          </w:p>
          <w:p w:rsidR="00F44292" w:rsidRPr="00586A2D" w:rsidRDefault="00F44292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5670" w:type="dxa"/>
          </w:tcPr>
          <w:p w:rsidR="002970F4" w:rsidRPr="00586A2D" w:rsidRDefault="002970F4" w:rsidP="00F44292">
            <w:pPr>
              <w:pStyle w:val="a3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１．実施箇所</w:t>
            </w:r>
          </w:p>
          <w:p w:rsidR="002970F4" w:rsidRPr="00586A2D" w:rsidRDefault="002970F4" w:rsidP="001C2739">
            <w:pPr>
              <w:pStyle w:val="a3"/>
              <w:ind w:leftChars="200" w:left="420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汚水槽（ＤＰ-１）、</w:t>
            </w:r>
            <w:r w:rsidR="000314BD" w:rsidRPr="00586A2D">
              <w:rPr>
                <w:rFonts w:hint="eastAsia"/>
                <w:color w:val="000000" w:themeColor="text1"/>
              </w:rPr>
              <w:t>湧水</w:t>
            </w:r>
            <w:r w:rsidR="001C2739" w:rsidRPr="00586A2D">
              <w:rPr>
                <w:rFonts w:hint="eastAsia"/>
                <w:color w:val="000000" w:themeColor="text1"/>
              </w:rPr>
              <w:t>槽（ＤＰ－１１）、雑排水槽（ＤＰ－９）</w:t>
            </w:r>
          </w:p>
          <w:p w:rsidR="002970F4" w:rsidRPr="00586A2D" w:rsidRDefault="001C2739" w:rsidP="00F44292">
            <w:pPr>
              <w:pStyle w:val="a3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２</w:t>
            </w:r>
            <w:r w:rsidR="002970F4" w:rsidRPr="00586A2D">
              <w:rPr>
                <w:rFonts w:hint="eastAsia"/>
                <w:color w:val="000000" w:themeColor="text1"/>
              </w:rPr>
              <w:t>．使用薬剤等</w:t>
            </w:r>
          </w:p>
          <w:p w:rsidR="00F44292" w:rsidRPr="00586A2D" w:rsidRDefault="002970F4" w:rsidP="001C2739">
            <w:pPr>
              <w:pStyle w:val="a3"/>
              <w:ind w:firstLineChars="200" w:firstLine="460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①</w:t>
            </w:r>
            <w:r w:rsidR="00F44292" w:rsidRPr="00586A2D">
              <w:rPr>
                <w:rFonts w:hint="eastAsia"/>
                <w:color w:val="000000" w:themeColor="text1"/>
              </w:rPr>
              <w:t>アルトシッド10F</w:t>
            </w:r>
            <w:r w:rsidR="000314BD" w:rsidRPr="00586A2D">
              <w:rPr>
                <w:rFonts w:hint="eastAsia"/>
                <w:color w:val="000000" w:themeColor="text1"/>
              </w:rPr>
              <w:t>同等品（希釈）</w:t>
            </w:r>
          </w:p>
          <w:p w:rsidR="002970F4" w:rsidRPr="00586A2D" w:rsidRDefault="002970F4" w:rsidP="001C2739">
            <w:pPr>
              <w:pStyle w:val="a3"/>
              <w:ind w:firstLineChars="200" w:firstLine="460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②</w:t>
            </w:r>
            <w:r w:rsidR="000314BD" w:rsidRPr="00586A2D">
              <w:rPr>
                <w:rFonts w:hint="eastAsia"/>
                <w:color w:val="000000" w:themeColor="text1"/>
              </w:rPr>
              <w:t>アルトシッド10F同等品（噴霧）</w:t>
            </w:r>
          </w:p>
          <w:p w:rsidR="002970F4" w:rsidRPr="00586A2D" w:rsidRDefault="000314BD" w:rsidP="000314BD">
            <w:pPr>
              <w:pStyle w:val="a3"/>
              <w:ind w:firstLineChars="200" w:firstLine="460"/>
              <w:rPr>
                <w:rFonts w:hAnsi="ＭＳ 明朝"/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③ベーパーグリーンＧ同等品</w:t>
            </w:r>
            <w:r w:rsidRPr="00586A2D">
              <w:rPr>
                <w:rFonts w:hAnsi="ＭＳ 明朝" w:hint="eastAsia"/>
                <w:color w:val="000000" w:themeColor="text1"/>
              </w:rPr>
              <w:t>（各槽4枚・計12枚）</w:t>
            </w:r>
          </w:p>
          <w:p w:rsidR="001C2739" w:rsidRPr="00586A2D" w:rsidRDefault="001C2739" w:rsidP="00F44292">
            <w:pPr>
              <w:pStyle w:val="a3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３．実施回数</w:t>
            </w:r>
          </w:p>
          <w:p w:rsidR="00F44292" w:rsidRPr="00586A2D" w:rsidRDefault="00F44292" w:rsidP="001C2739">
            <w:pPr>
              <w:pStyle w:val="a3"/>
              <w:ind w:firstLineChars="200" w:firstLine="460"/>
              <w:rPr>
                <w:color w:val="000000" w:themeColor="text1"/>
              </w:rPr>
            </w:pPr>
            <w:r w:rsidRPr="00586A2D">
              <w:rPr>
                <w:rFonts w:hint="eastAsia"/>
                <w:color w:val="000000" w:themeColor="text1"/>
              </w:rPr>
              <w:t>年4回実施</w:t>
            </w:r>
          </w:p>
        </w:tc>
      </w:tr>
    </w:tbl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</w:t>
      </w:r>
      <w:r w:rsidR="002970F4" w:rsidRPr="00586A2D">
        <w:rPr>
          <w:color w:val="000000" w:themeColor="text1"/>
        </w:rPr>
        <w:t>(</w:t>
      </w:r>
      <w:r w:rsidR="002970F4" w:rsidRPr="00586A2D">
        <w:rPr>
          <w:rFonts w:hint="eastAsia"/>
          <w:color w:val="000000" w:themeColor="text1"/>
        </w:rPr>
        <w:t>1</w:t>
      </w:r>
      <w:r w:rsidRPr="00586A2D">
        <w:rPr>
          <w:color w:val="000000" w:themeColor="text1"/>
        </w:rPr>
        <w:t>)</w:t>
      </w:r>
      <w:r w:rsidRPr="00586A2D">
        <w:rPr>
          <w:color w:val="000000" w:themeColor="text1"/>
          <w:spacing w:val="7"/>
        </w:rPr>
        <w:t xml:space="preserve"> </w:t>
      </w:r>
      <w:r w:rsidRPr="00586A2D">
        <w:rPr>
          <w:rFonts w:hint="eastAsia"/>
          <w:color w:val="000000" w:themeColor="text1"/>
        </w:rPr>
        <w:t>汚泥等の処理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　　清掃によって生じた汚泥等の廃棄物は、廃棄物の処理及び清掃に関する法律、下水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　道法等の規程に基づき、適切に処理する。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</w:t>
      </w:r>
      <w:r w:rsidR="002970F4" w:rsidRPr="00586A2D">
        <w:rPr>
          <w:color w:val="000000" w:themeColor="text1"/>
        </w:rPr>
        <w:t>(2</w:t>
      </w:r>
      <w:r w:rsidRPr="00586A2D">
        <w:rPr>
          <w:color w:val="000000" w:themeColor="text1"/>
        </w:rPr>
        <w:t>)</w:t>
      </w:r>
      <w:r w:rsidRPr="00586A2D">
        <w:rPr>
          <w:color w:val="000000" w:themeColor="text1"/>
          <w:spacing w:val="7"/>
        </w:rPr>
        <w:t xml:space="preserve"> </w:t>
      </w:r>
      <w:r w:rsidRPr="00586A2D">
        <w:rPr>
          <w:rFonts w:hint="eastAsia"/>
          <w:color w:val="000000" w:themeColor="text1"/>
        </w:rPr>
        <w:t>水張り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　　清掃終了後、水張りを行い、水位の低下の有無を調べ、漏水のないこと</w:t>
      </w:r>
      <w:r w:rsidR="000D0A48" w:rsidRPr="00586A2D">
        <w:rPr>
          <w:rFonts w:hint="eastAsia"/>
          <w:color w:val="000000" w:themeColor="text1"/>
        </w:rPr>
        <w:t>を</w:t>
      </w:r>
      <w:r w:rsidRPr="00586A2D">
        <w:rPr>
          <w:rFonts w:hint="eastAsia"/>
          <w:color w:val="000000" w:themeColor="text1"/>
        </w:rPr>
        <w:t>確認する。</w:t>
      </w:r>
    </w:p>
    <w:p w:rsidR="000D0A48" w:rsidRPr="00586A2D" w:rsidRDefault="000D0A48" w:rsidP="000D0A48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  <w:spacing w:val="0"/>
        </w:rPr>
        <w:t xml:space="preserve">　</w:t>
      </w:r>
      <w:r w:rsidRPr="00586A2D">
        <w:rPr>
          <w:color w:val="000000" w:themeColor="text1"/>
        </w:rPr>
        <w:t>(</w:t>
      </w:r>
      <w:r w:rsidR="002970F4" w:rsidRPr="00586A2D">
        <w:rPr>
          <w:rFonts w:hint="eastAsia"/>
          <w:color w:val="000000" w:themeColor="text1"/>
        </w:rPr>
        <w:t>3</w:t>
      </w:r>
      <w:r w:rsidRPr="00586A2D">
        <w:rPr>
          <w:color w:val="000000" w:themeColor="text1"/>
        </w:rPr>
        <w:t>)</w:t>
      </w:r>
      <w:r w:rsidRPr="00586A2D">
        <w:rPr>
          <w:color w:val="000000" w:themeColor="text1"/>
          <w:spacing w:val="7"/>
        </w:rPr>
        <w:t xml:space="preserve"> </w:t>
      </w:r>
      <w:r w:rsidRPr="00586A2D">
        <w:rPr>
          <w:rFonts w:hint="eastAsia"/>
          <w:color w:val="000000" w:themeColor="text1"/>
        </w:rPr>
        <w:t>厨房内の作業</w:t>
      </w:r>
    </w:p>
    <w:p w:rsidR="000275D7" w:rsidRPr="00586A2D" w:rsidRDefault="000D0A48" w:rsidP="000D0A48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　　厨房内の作業については、特に衛生の保持に留意して行うこと。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</w:t>
      </w:r>
      <w:r w:rsidR="000D0A48" w:rsidRPr="00586A2D">
        <w:rPr>
          <w:color w:val="000000" w:themeColor="text1"/>
        </w:rPr>
        <w:t>(</w:t>
      </w:r>
      <w:r w:rsidR="002970F4" w:rsidRPr="00586A2D">
        <w:rPr>
          <w:rFonts w:hint="eastAsia"/>
          <w:color w:val="000000" w:themeColor="text1"/>
        </w:rPr>
        <w:t>4</w:t>
      </w:r>
      <w:r w:rsidRPr="00586A2D">
        <w:rPr>
          <w:color w:val="000000" w:themeColor="text1"/>
        </w:rPr>
        <w:t>)</w:t>
      </w:r>
      <w:r w:rsidRPr="00586A2D">
        <w:rPr>
          <w:color w:val="000000" w:themeColor="text1"/>
          <w:spacing w:val="7"/>
        </w:rPr>
        <w:t xml:space="preserve"> </w:t>
      </w:r>
      <w:r w:rsidRPr="00586A2D">
        <w:rPr>
          <w:rFonts w:hint="eastAsia"/>
          <w:color w:val="000000" w:themeColor="text1"/>
        </w:rPr>
        <w:t>その他</w:t>
      </w:r>
    </w:p>
    <w:p w:rsidR="000275D7" w:rsidRPr="00586A2D" w:rsidRDefault="000275D7">
      <w:pPr>
        <w:pStyle w:val="a3"/>
        <w:rPr>
          <w:color w:val="000000" w:themeColor="text1"/>
          <w:spacing w:val="0"/>
        </w:rPr>
      </w:pPr>
      <w:r w:rsidRPr="00586A2D">
        <w:rPr>
          <w:rFonts w:hint="eastAsia"/>
          <w:color w:val="000000" w:themeColor="text1"/>
        </w:rPr>
        <w:t xml:space="preserve">　　　この仕様書に</w:t>
      </w:r>
      <w:r w:rsidR="0075427E" w:rsidRPr="00586A2D">
        <w:rPr>
          <w:rFonts w:hint="eastAsia"/>
          <w:color w:val="000000" w:themeColor="text1"/>
        </w:rPr>
        <w:t xml:space="preserve">示されていない細部の事項については、甲・乙協議の上決定する。　</w:t>
      </w:r>
    </w:p>
    <w:sectPr w:rsidR="000275D7" w:rsidRPr="00586A2D" w:rsidSect="0075427E">
      <w:pgSz w:w="11906" w:h="16838"/>
      <w:pgMar w:top="1417" w:right="1298" w:bottom="2552" w:left="129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F60" w:rsidRDefault="00335F60" w:rsidP="001244B5">
      <w:r>
        <w:separator/>
      </w:r>
    </w:p>
  </w:endnote>
  <w:endnote w:type="continuationSeparator" w:id="0">
    <w:p w:rsidR="00335F60" w:rsidRDefault="00335F60" w:rsidP="0012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F60" w:rsidRDefault="00335F60" w:rsidP="001244B5">
      <w:r>
        <w:separator/>
      </w:r>
    </w:p>
  </w:footnote>
  <w:footnote w:type="continuationSeparator" w:id="0">
    <w:p w:rsidR="00335F60" w:rsidRDefault="00335F60" w:rsidP="001244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64C"/>
    <w:rsid w:val="000275D7"/>
    <w:rsid w:val="000314BD"/>
    <w:rsid w:val="000A006C"/>
    <w:rsid w:val="000D0A48"/>
    <w:rsid w:val="001244B5"/>
    <w:rsid w:val="001C2739"/>
    <w:rsid w:val="001D064C"/>
    <w:rsid w:val="002970F4"/>
    <w:rsid w:val="00335F60"/>
    <w:rsid w:val="00417847"/>
    <w:rsid w:val="00586A2D"/>
    <w:rsid w:val="005A09B8"/>
    <w:rsid w:val="0072440B"/>
    <w:rsid w:val="0075427E"/>
    <w:rsid w:val="00863398"/>
    <w:rsid w:val="009C2143"/>
    <w:rsid w:val="00AE4F24"/>
    <w:rsid w:val="00D767FC"/>
    <w:rsid w:val="00DB0041"/>
    <w:rsid w:val="00E00955"/>
    <w:rsid w:val="00E04724"/>
    <w:rsid w:val="00E412CD"/>
    <w:rsid w:val="00F4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614F4385-784A-4160-A660-D1020126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ルポ"/>
    <w:rsid w:val="00E412CD"/>
    <w:pPr>
      <w:widowControl w:val="0"/>
      <w:wordWrap w:val="0"/>
      <w:autoSpaceDE w:val="0"/>
      <w:autoSpaceDN w:val="0"/>
      <w:adjustRightInd w:val="0"/>
      <w:spacing w:line="341" w:lineRule="exact"/>
      <w:jc w:val="both"/>
    </w:pPr>
    <w:rPr>
      <w:rFonts w:ascii="ＭＳ 明朝"/>
      <w:spacing w:val="15"/>
    </w:rPr>
  </w:style>
  <w:style w:type="table" w:styleId="a4">
    <w:name w:val="Table Grid"/>
    <w:basedOn w:val="a1"/>
    <w:rsid w:val="0072440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244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244B5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1244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244B5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A0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A00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汚水槽雑排仕様書</vt:lpstr>
      <vt:lpstr>汚水槽雑排仕様書</vt:lpstr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汚水槽雑排仕様書</dc:title>
  <dc:subject/>
  <dc:creator>NEC0108B0690</dc:creator>
  <cp:keywords/>
  <dc:description/>
  <cp:lastModifiedBy>長嶋 俊博</cp:lastModifiedBy>
  <cp:revision>11</cp:revision>
  <cp:lastPrinted>2015-02-06T12:13:00Z</cp:lastPrinted>
  <dcterms:created xsi:type="dcterms:W3CDTF">2011-02-21T09:16:00Z</dcterms:created>
  <dcterms:modified xsi:type="dcterms:W3CDTF">2015-02-12T09:22:00Z</dcterms:modified>
</cp:coreProperties>
</file>