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A53" w:rsidRDefault="00370308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入札書封緘方法</w:t>
      </w:r>
    </w:p>
    <w:p w:rsidR="00276A53" w:rsidRDefault="00276A53">
      <w:pPr>
        <w:rPr>
          <w:rFonts w:ascii="ＭＳ 明朝" w:eastAsia="ＭＳ 明朝" w:hAnsi="ＭＳ 明朝"/>
        </w:rPr>
      </w:pPr>
    </w:p>
    <w:p w:rsidR="00276A53" w:rsidRDefault="00276A53">
      <w:pPr>
        <w:rPr>
          <w:rFonts w:ascii="ＭＳ 明朝" w:eastAsia="ＭＳ 明朝" w:hAnsi="ＭＳ 明朝"/>
        </w:rPr>
      </w:pPr>
    </w:p>
    <w:p w:rsidR="00276A53" w:rsidRDefault="0037030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以下の方法により入札書を封緘し、入札当日、提出してください。</w:t>
      </w:r>
    </w:p>
    <w:p w:rsidR="00276A53" w:rsidRDefault="0037030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なお、封緘に使用する封筒は、別途作成する必要はありません。</w:t>
      </w:r>
    </w:p>
    <w:p w:rsidR="00276A53" w:rsidRDefault="0037030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市販のもので差し支えありません。</w:t>
      </w:r>
    </w:p>
    <w:p w:rsidR="00276A53" w:rsidRDefault="00276A53">
      <w:pPr>
        <w:rPr>
          <w:rFonts w:ascii="ＭＳ 明朝" w:eastAsia="ＭＳ 明朝" w:hAnsi="ＭＳ 明朝"/>
        </w:rPr>
      </w:pPr>
    </w:p>
    <w:p w:rsidR="00276A53" w:rsidRDefault="00370308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217170</wp:posOffset>
                </wp:positionV>
                <wp:extent cx="4937125" cy="1945005"/>
                <wp:effectExtent l="635" t="635" r="29845" b="10795"/>
                <wp:wrapTopAndBottom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125" cy="1945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6A53" w:rsidRDefault="0037030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9"/>
                                <w:kern w:val="0"/>
                                <w:sz w:val="22"/>
                              </w:rPr>
                              <w:t>地方独立行政法人静岡県立病院機構理事長　　様</w:t>
                            </w:r>
                          </w:p>
                          <w:p w:rsidR="00276A53" w:rsidRDefault="00276A5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276A53" w:rsidRDefault="0037030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入札件名　本事管第</w:t>
                            </w:r>
                            <w:r w:rsidR="0001741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320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号　</w:t>
                            </w:r>
                          </w:p>
                          <w:p w:rsidR="00276A53" w:rsidRDefault="0037030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37030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静岡県立病院機構</w:t>
                            </w:r>
                            <w:r w:rsidR="0001741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ネットワーク挙動監視用</w:t>
                            </w:r>
                            <w:r w:rsidRPr="0037030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ソフト</w:t>
                            </w:r>
                            <w:r w:rsidR="0001741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ウェア</w:t>
                            </w:r>
                            <w:r w:rsidRPr="0037030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導入</w:t>
                            </w:r>
                            <w:r w:rsidR="0001741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運用</w:t>
                            </w:r>
                            <w:r w:rsidRPr="0037030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管理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契約</w:t>
                            </w:r>
                          </w:p>
                          <w:p w:rsidR="00276A53" w:rsidRDefault="00276A5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276A53" w:rsidRDefault="0037030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入札書在中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o:spid="_x0000_s1026" style="position:absolute;left:0;text-align:left;margin-left:38.55pt;margin-top:17.1pt;width:388.75pt;height:153.15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" fillcolor="white [3212]" strokecolor="black [3213]" strokeweight=".5pt">
                <v:textbox>
                  <w:txbxContent>
                    <w:p w:rsidR="00276A53" w:rsidRDefault="00370308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9"/>
                          <w:kern w:val="0"/>
                          <w:sz w:val="22"/>
                        </w:rPr>
                        <w:t>地方独立行政法人静岡県立病院機構理事長　　様</w:t>
                      </w:r>
                    </w:p>
                    <w:p w:rsidR="00276A53" w:rsidRDefault="00276A53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276A53" w:rsidRDefault="00370308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入札件名　本事管第</w:t>
                      </w:r>
                      <w:r w:rsidR="00017413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320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号　</w:t>
                      </w:r>
                    </w:p>
                    <w:p w:rsidR="00276A53" w:rsidRDefault="00370308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37030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静岡県立病院機構</w:t>
                      </w:r>
                      <w:r w:rsidR="0001741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ネットワーク挙動監視用</w:t>
                      </w:r>
                      <w:r w:rsidRPr="0037030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ソフト</w:t>
                      </w:r>
                      <w:r w:rsidR="0001741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ウェア</w:t>
                      </w:r>
                      <w:r w:rsidRPr="0037030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導入</w:t>
                      </w:r>
                      <w:r w:rsidR="0001741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運用</w:t>
                      </w:r>
                      <w:r w:rsidRPr="0037030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管理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契約</w:t>
                      </w:r>
                    </w:p>
                    <w:p w:rsidR="00276A53" w:rsidRDefault="00276A53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:rsidR="00276A53" w:rsidRDefault="00370308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入札書在中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217805</wp:posOffset>
                </wp:positionV>
                <wp:extent cx="325755" cy="1945005"/>
                <wp:effectExtent l="635" t="635" r="29845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1945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6A53" w:rsidRDefault="0037030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</w:rPr>
                              <w:t>表面</w:t>
                            </w:r>
                          </w:p>
                        </w:txbxContent>
                      </wps:txbx>
                      <wps:bodyPr vert="eaVert" wrap="square" anchor="ctr"/>
                    </wps:wsp>
                  </a:graphicData>
                </a:graphic>
              </wp:anchor>
            </w:drawing>
          </mc:Choice>
          <mc:Fallback>
            <w:pict>
              <v:rect id="_x0000_s1027" style="mso-wrap-distance-right:16pt;mso-wrap-distance-bottom:0pt;margin-top:17.14pt;mso-position-vertical-relative:text;mso-position-horizontal-relative:text;v-text-anchor:middle;position:absolute;height:153.15pt;mso-wrap-distance-top:0pt;width:25.65pt;mso-wrap-distance-left:16pt;margin-left:3pt;z-index:3;" o:allowincell="t" o:allowoverlap="t" filled="t" fillcolor="#ffffff [3212]" stroked="t" strokecolor="#ffffff [3212]" strokeweight="1pt" o:spt="1">
                <v:fill/>
                <v:stroke linestyle="single" miterlimit="8" endcap="flat" dashstyle="solid" filltype="solid"/>
                <v:textbox style="layout-flow:vertical-ideographic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明朝" w:hAnsi="ＭＳ 明朝" w:eastAsia="ＭＳ 明朝"/>
                          <w:sz w:val="2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8"/>
                        </w:rPr>
                        <w:t>表面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 w:rsidR="00276A53" w:rsidRDefault="00276A53">
      <w:pPr>
        <w:rPr>
          <w:rFonts w:ascii="ＭＳ 明朝" w:eastAsia="ＭＳ 明朝" w:hAnsi="ＭＳ 明朝"/>
        </w:rPr>
      </w:pPr>
    </w:p>
    <w:p w:rsidR="00276A53" w:rsidRDefault="00276A53">
      <w:pPr>
        <w:rPr>
          <w:rFonts w:ascii="ＭＳ 明朝" w:eastAsia="ＭＳ 明朝" w:hAnsi="ＭＳ 明朝"/>
        </w:rPr>
      </w:pPr>
    </w:p>
    <w:p w:rsidR="00276A53" w:rsidRDefault="00370308">
      <w:pPr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276225</wp:posOffset>
                </wp:positionV>
                <wp:extent cx="325755" cy="1945005"/>
                <wp:effectExtent l="635" t="635" r="29845" b="1079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1945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6A53" w:rsidRDefault="0037030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</w:rPr>
                              <w:t>裏面</w:t>
                            </w:r>
                          </w:p>
                        </w:txbxContent>
                      </wps:txbx>
                      <wps:bodyPr vertOverflow="overflow" horzOverflow="overflow" vert="eaVert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21.75pt;mso-position-vertical-relative:text;mso-position-horizontal-relative:text;v-text-anchor:middle;position:absolute;height:153.15pt;mso-wrap-distance-top:0pt;width:25.65pt;mso-wrap-distance-left:16pt;margin-left:3pt;z-index:5;" o:spid="_x0000_s1028" o:allowincell="t" o:allowoverlap="t" filled="t" fillcolor="#ffffff [3212]" stroked="t" strokecolor="#ffffff [3212]" strokeweight="1pt" o:spt="1">
                <v:fill/>
                <v:stroke linestyle="single" miterlimit="8" endcap="flat" dashstyle="solid" filltype="solid"/>
                <v:textbox style="layout-flow:vertical-ideographic;">
                  <w:txbxContent>
                    <w:p>
                      <w:pPr>
                        <w:pStyle w:val="0"/>
                        <w:adjustRightInd w:val="1"/>
                        <w:snapToGrid w:val="1"/>
                        <w:jc w:val="center"/>
                        <w:rPr>
                          <w:rFonts w:hint="eastAsia" w:ascii="ＭＳ 明朝" w:hAnsi="ＭＳ 明朝" w:eastAsia="ＭＳ 明朝"/>
                          <w:sz w:val="2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28"/>
                        </w:rPr>
                        <w:t>裏面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1197610</wp:posOffset>
                </wp:positionV>
                <wp:extent cx="3456305" cy="1270"/>
                <wp:effectExtent l="635" t="635" r="29210" b="10795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6305" cy="127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mso-wrap-distance-top:0pt;mso-wrap-distance-right:16pt;mso-wrap-distance-bottom:0pt;mso-position-vertical-relative:text;mso-position-horizontal-relative:text;position:absolute;mso-wrap-distance-left:16pt;z-index:7;" o:allowincell="t" o:allowoverlap="t" filled="f" stroked="t" strokecolor="#000000 [3213]" strokeweight="0.5pt" o:spt="20" from="94.9pt,94.300000000000011pt" to="367.05pt,94.4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276225</wp:posOffset>
                </wp:positionV>
                <wp:extent cx="753745" cy="1941830"/>
                <wp:effectExtent l="635" t="635" r="29845" b="10795"/>
                <wp:wrapNone/>
                <wp:docPr id="1030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745" cy="1941830"/>
                          <a:chOff x="2412" y="8722"/>
                          <a:chExt cx="1187" cy="3058"/>
                        </a:xfrm>
                      </wpg:grpSpPr>
                      <wps:wsp>
                        <wps:cNvPr id="1031" name="オブジェクト 0"/>
                        <wps:cNvCnPr/>
                        <wps:spPr>
                          <a:xfrm>
                            <a:off x="2412" y="8722"/>
                            <a:ext cx="1187" cy="676"/>
                          </a:xfrm>
                          <a:prstGeom prst="line">
                            <a:avLst/>
                          </a:prstGeom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2" name="オブジェクト 0"/>
                        <wps:cNvCnPr/>
                        <wps:spPr>
                          <a:xfrm flipV="1">
                            <a:off x="2412" y="11085"/>
                            <a:ext cx="1187" cy="695"/>
                          </a:xfrm>
                          <a:prstGeom prst="line">
                            <a:avLst/>
                          </a:prstGeom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3" name="オブジェクト 0"/>
                        <wps:cNvCnPr/>
                        <wps:spPr>
                          <a:xfrm>
                            <a:off x="3599" y="9398"/>
                            <a:ext cx="0" cy="1687"/>
                          </a:xfrm>
                          <a:prstGeom prst="line">
                            <a:avLst/>
                          </a:prstGeom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0" style="margin-top:21.75pt;mso-position-vertical-relative:text;mso-position-horizontal-relative:text;position:absolute;height:152.9pt;width:59.35pt;margin-left:35.54pt;z-index:11;" coordsize="1187,3058" coordorigin="2412,8722" o:allowincell="t">
                <v:line id="_x0000_s1031" style="height:676;width:1187;top:8722;left:2412;position:absolute;" o:allowincell="t" o:allowoverlap="t" filled="f" stroked="t" strokecolor="#000000 [3213]" strokeweight="0.5pt" o:spt="20" from="2412,8722" to="3599,9398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line id="オブジェクト 0" style="height:695;width:1187;flip:y;top:11085;left:2412;position:absolute;" o:spid="_x0000_s1032" o:allowincell="t" o:allowoverlap="t" filled="f" stroked="t" strokecolor="#000000 [3213]" strokeweight="0.5pt" o:spt="20" from="2412,11085" to="3599,11780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line id="_x0000_s1033" style="height:1687;width:0;top:9398;left:3599;position:absolute;" o:allowincell="t" o:allowoverlap="t" filled="f" stroked="t" strokecolor="#000000 [3213]" strokeweight="0.5pt" o:spt="20" from="3599,9398" to="3599,11085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4674235</wp:posOffset>
                </wp:positionH>
                <wp:positionV relativeFrom="paragraph">
                  <wp:posOffset>276225</wp:posOffset>
                </wp:positionV>
                <wp:extent cx="714375" cy="1941830"/>
                <wp:effectExtent l="635" t="635" r="29845" b="10795"/>
                <wp:wrapNone/>
                <wp:docPr id="1034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714375" cy="1941830"/>
                          <a:chOff x="2412" y="8722"/>
                          <a:chExt cx="1187" cy="3058"/>
                        </a:xfrm>
                      </wpg:grpSpPr>
                      <wps:wsp>
                        <wps:cNvPr id="1035" name="オブジェクト 0"/>
                        <wps:cNvCnPr/>
                        <wps:spPr>
                          <a:xfrm>
                            <a:off x="2412" y="8722"/>
                            <a:ext cx="1187" cy="676"/>
                          </a:xfrm>
                          <a:prstGeom prst="line">
                            <a:avLst/>
                          </a:prstGeom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6" name="オブジェクト 0"/>
                        <wps:cNvCnPr/>
                        <wps:spPr>
                          <a:xfrm flipV="1">
                            <a:off x="2412" y="11085"/>
                            <a:ext cx="1187" cy="695"/>
                          </a:xfrm>
                          <a:prstGeom prst="line">
                            <a:avLst/>
                          </a:prstGeom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7" name="オブジェクト 0"/>
                        <wps:cNvCnPr/>
                        <wps:spPr>
                          <a:xfrm>
                            <a:off x="3599" y="9398"/>
                            <a:ext cx="0" cy="1687"/>
                          </a:xfrm>
                          <a:prstGeom prst="line">
                            <a:avLst/>
                          </a:prstGeom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4" style="flip:x;margin-top:21.75pt;mso-position-vertical-relative:text;mso-position-horizontal-relative:text;position:absolute;height:152.9pt;width:56.25pt;margin-left:368.05pt;z-index:15;" coordsize="1187,3058" coordorigin="2412,8722" o:allowincell="t">
                <v:line id="オブジェクト 0" style="height:676;width:1187;top:8722;left:2412;position:absolute;" o:spid="_x0000_s1035" o:allowincell="t" o:allowoverlap="t" filled="f" stroked="t" strokecolor="#000000 [3213]" strokeweight="0.5pt" o:spt="20" from="2412,8722" to="3599,9398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line id="オブジェクト 0" style="height:695;width:1187;flip:y;top:11085;left:2412;position:absolute;" o:spid="_x0000_s1036" o:allowincell="t" o:allowoverlap="t" filled="f" stroked="t" strokecolor="#000000 [3213]" strokeweight="0.5pt" o:spt="20" from="2412,11085" to="3599,11780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line id="オブジェクト 0" style="height:1687;width:0;top:9398;left:3599;position:absolute;" o:spid="_x0000_s1037" o:allowincell="t" o:allowoverlap="t" filled="f" stroked="t" strokecolor="#000000 [3213]" strokeweight="0.5pt" o:spt="20" from="3599,9398" to="3599,11085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6" behindDoc="0" locked="0" layoutInCell="1" hidden="0" allowOverlap="1">
                <wp:simplePos x="0" y="0"/>
                <wp:positionH relativeFrom="column">
                  <wp:posOffset>982345</wp:posOffset>
                </wp:positionH>
                <wp:positionV relativeFrom="paragraph">
                  <wp:posOffset>976630</wp:posOffset>
                </wp:positionV>
                <wp:extent cx="421005" cy="428625"/>
                <wp:effectExtent l="635" t="635" r="29845" b="10795"/>
                <wp:wrapNone/>
                <wp:docPr id="103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ysDot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6A53" w:rsidRDefault="00370308">
                            <w:pPr>
                              <w:adjustRightInd w:val="0"/>
                              <w:snapToGrid w:val="0"/>
                              <w:ind w:leftChars="-55" w:left="-115" w:rightChars="-66" w:right="-139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oval id="_x0000_s1038" style="mso-wrap-distance-right:16pt;mso-wrap-distance-bottom:0pt;margin-top:76.900000000000006pt;mso-position-vertical-relative:text;mso-position-horizontal-relative:text;v-text-anchor:middle;position:absolute;height:33.75pt;mso-wrap-distance-top:0pt;width:33.15pt;mso-wrap-distance-left:16pt;margin-left:77.34pt;z-index:16;" o:allowincell="t" o:allowoverlap="t" filled="t" fillcolor="#ffffff [3212]" stroked="t" strokecolor="#000000 [3213]" strokeweight="1pt" o:spt="3">
                <v:fill/>
                <v:stroke linestyle="single" miterlimit="8" endcap="flat" dashstyle="shortdot" filltype="solid"/>
                <v:textbox style="layout-flow:horizontal;">
                  <w:txbxContent>
                    <w:p>
                      <w:pPr>
                        <w:pStyle w:val="0"/>
                        <w:adjustRightInd w:val="0"/>
                        <w:snapToGrid w:val="0"/>
                        <w:ind w:left="-116" w:leftChars="-55" w:right="-139" w:rightChars="-66" w:firstLineChars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7" behindDoc="0" locked="0" layoutInCell="1" hidden="0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976630</wp:posOffset>
                </wp:positionV>
                <wp:extent cx="421005" cy="428625"/>
                <wp:effectExtent l="635" t="635" r="29845" b="10795"/>
                <wp:wrapNone/>
                <wp:docPr id="103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ysDot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6A53" w:rsidRDefault="00370308">
                            <w:pPr>
                              <w:adjustRightInd w:val="0"/>
                              <w:snapToGrid w:val="0"/>
                              <w:ind w:leftChars="-96" w:left="-202" w:rightChars="-126" w:right="-265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76.900000000000006pt;mso-position-vertical-relative:text;mso-position-horizontal-relative:text;v-text-anchor:middle;position:absolute;height:33.75pt;mso-wrap-distance-top:0pt;width:33.15pt;mso-wrap-distance-left:16pt;margin-left:354.6pt;z-index:17;" o:spid="_x0000_s1039" o:allowincell="t" o:allowoverlap="t" filled="t" fillcolor="#ffffff [3212]" stroked="t" strokecolor="#000000 [3213]" strokeweight="1pt" o:spt="3">
                <v:fill/>
                <v:stroke linestyle="single" miterlimit="8" endcap="flat" dashstyle="shortdot" filltype="solid"/>
                <v:textbox style="layout-flow:horizontal;">
                  <w:txbxContent>
                    <w:p>
                      <w:pPr>
                        <w:pStyle w:val="0"/>
                        <w:adjustRightInd w:val="0"/>
                        <w:snapToGrid w:val="0"/>
                        <w:ind w:left="-202" w:leftChars="-96" w:right="-265" w:rightChars="-126" w:firstLineChars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8" behindDoc="0" locked="0" layoutInCell="1" hidden="0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976630</wp:posOffset>
                </wp:positionV>
                <wp:extent cx="421005" cy="428625"/>
                <wp:effectExtent l="635" t="635" r="29845" b="10795"/>
                <wp:wrapNone/>
                <wp:docPr id="104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ysDot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6A53" w:rsidRDefault="00370308">
                            <w:pPr>
                              <w:adjustRightInd w:val="0"/>
                              <w:snapToGrid w:val="0"/>
                              <w:ind w:leftChars="-55" w:left="-115" w:rightChars="-66" w:right="-139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76.900000000000006pt;mso-position-vertical-relative:text;mso-position-horizontal-relative:text;v-text-anchor:middle;position:absolute;height:33.75pt;mso-wrap-distance-top:0pt;width:33.15pt;mso-wrap-distance-left:16pt;margin-left:210.65pt;z-index:18;" o:spid="_x0000_s1040" o:allowincell="t" o:allowoverlap="t" filled="t" fillcolor="#ffffff [3212]" stroked="t" strokecolor="#000000 [3213]" strokeweight="1pt" o:spt="3">
                <v:fill/>
                <v:stroke linestyle="single" miterlimit="8" endcap="flat" dashstyle="shortdot" filltype="solid"/>
                <v:textbox style="layout-flow:horizontal;">
                  <w:txbxContent>
                    <w:p>
                      <w:pPr>
                        <w:pStyle w:val="0"/>
                        <w:adjustRightInd w:val="0"/>
                        <w:snapToGrid w:val="0"/>
                        <w:ind w:left="-116" w:leftChars="-55" w:right="-139" w:rightChars="-66" w:firstLineChars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9" behindDoc="0" locked="0" layoutInCell="1" hidden="0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1586865</wp:posOffset>
                </wp:positionV>
                <wp:extent cx="421005" cy="428625"/>
                <wp:effectExtent l="635" t="635" r="29845" b="10795"/>
                <wp:wrapNone/>
                <wp:docPr id="104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ysDot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6A53" w:rsidRDefault="00370308">
                            <w:pPr>
                              <w:adjustRightInd w:val="0"/>
                              <w:snapToGrid w:val="0"/>
                              <w:ind w:leftChars="-55" w:left="-115" w:rightChars="-66" w:right="-139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24.95pt;mso-position-vertical-relative:text;mso-position-horizontal-relative:text;v-text-anchor:middle;position:absolute;height:33.75pt;mso-wrap-distance-top:0pt;width:33.15pt;mso-wrap-distance-left:16pt;margin-left:324.75pt;z-index:19;" o:spid="_x0000_s1041" o:allowincell="t" o:allowoverlap="t" filled="t" fillcolor="#ffffff [3212]" stroked="t" strokecolor="#000000 [3213]" strokeweight="1pt" o:spt="3">
                <v:fill/>
                <v:stroke linestyle="single" miterlimit="8" endcap="flat" dashstyle="shortdot" filltype="solid"/>
                <v:textbox style="layout-flow:horizontal;">
                  <w:txbxContent>
                    <w:p>
                      <w:pPr>
                        <w:pStyle w:val="0"/>
                        <w:adjustRightInd w:val="0"/>
                        <w:snapToGrid w:val="0"/>
                        <w:ind w:left="-116" w:leftChars="-55" w:right="-139" w:rightChars="-66" w:firstLineChars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page">
                  <wp:posOffset>4034155</wp:posOffset>
                </wp:positionH>
                <wp:positionV relativeFrom="page">
                  <wp:posOffset>7126605</wp:posOffset>
                </wp:positionV>
                <wp:extent cx="1463040" cy="702945"/>
                <wp:effectExtent l="0" t="0" r="635" b="635"/>
                <wp:wrapNone/>
                <wp:docPr id="1042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63040" cy="70294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:rsidR="00276A53" w:rsidRDefault="00370308">
                            <w:pPr>
                              <w:autoSpaceDE w:val="0"/>
                              <w:autoSpaceDN w:val="0"/>
                              <w:adjustRightInd w:val="0"/>
                              <w:spacing w:line="264" w:lineRule="exact"/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</w:rPr>
                              <w:t>住所又は所在地</w:t>
                            </w:r>
                          </w:p>
                          <w:p w:rsidR="00276A53" w:rsidRDefault="00370308">
                            <w:pPr>
                              <w:autoSpaceDE w:val="0"/>
                              <w:autoSpaceDN w:val="0"/>
                              <w:adjustRightInd w:val="0"/>
                              <w:spacing w:line="264" w:lineRule="exact"/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</w:rPr>
                              <w:t>商号又は名称</w:t>
                            </w:r>
                          </w:p>
                          <w:p w:rsidR="00276A53" w:rsidRDefault="00370308">
                            <w:pPr>
                              <w:autoSpaceDE w:val="0"/>
                              <w:autoSpaceDN w:val="0"/>
                              <w:adjustRightInd w:val="0"/>
                              <w:spacing w:line="264" w:lineRule="exact"/>
                              <w:jc w:val="left"/>
                              <w:rPr>
                                <w:rFonts w:ascii="ＭＳ 明朝" w:eastAsia="ＭＳ 明朝" w:hAnsi="ＭＳ 明朝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</w:rPr>
                              <w:t>代表者職・氏名</w:t>
                            </w:r>
                          </w:p>
                        </w:txbxContent>
                      </wps:txbx>
                      <wps:bodyPr wrap="square" lIns="0" tIns="0" rIns="0" bIns="0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42" style="margin-top:561.15pt;mso-position-vertical-relative:page;mso-position-horizontal-relative:page;v-text-anchor:middle;position:absolute;height:55.35pt;width:115.2pt;margin-left:317.64pt;z-index:6;" o:allowincell="t" filled="f" stroked="f" o:spt="1">
                <v:fill/>
                <v:textbox style="layout-flow:horizontal;" inset="0mm,0mm,0mm,0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64" w:lineRule="exact"/>
                        <w:jc w:val="left"/>
                        <w:rPr>
                          <w:rFonts w:hint="eastAsia" w:ascii="ＭＳ 明朝" w:hAnsi="ＭＳ 明朝" w:eastAsia="ＭＳ 明朝"/>
                          <w:kern w:val="0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kern w:val="0"/>
                          <w:sz w:val="20"/>
                        </w:rPr>
                        <w:t>住所又は所在地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64" w:lineRule="exact"/>
                        <w:jc w:val="left"/>
                        <w:rPr>
                          <w:rFonts w:hint="eastAsia" w:ascii="ＭＳ 明朝" w:hAnsi="ＭＳ 明朝" w:eastAsia="ＭＳ 明朝"/>
                          <w:kern w:val="0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kern w:val="0"/>
                          <w:sz w:val="20"/>
                        </w:rPr>
                        <w:t>商号又は名称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64" w:lineRule="exact"/>
                        <w:jc w:val="left"/>
                        <w:rPr>
                          <w:rFonts w:hint="eastAsia" w:ascii="ＭＳ 明朝" w:hAnsi="ＭＳ 明朝" w:eastAsia="ＭＳ 明朝"/>
                          <w:kern w:val="0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kern w:val="0"/>
                          <w:sz w:val="20"/>
                        </w:rPr>
                        <w:t>代表者職・氏名</w:t>
                      </w:r>
                    </w:p>
                  </w:txbxContent>
                </v:textbox>
                <v:imagedata o:title=""/>
                <w10:wrap type="none" anchorx="page" anchory="page"/>
              </v:rect>
            </w:pict>
          </mc:Fallback>
        </mc:AlternateContent>
      </w:r>
    </w:p>
    <w:p w:rsidR="00276A53" w:rsidRDefault="00370308">
      <w:pPr>
        <w:rPr>
          <w:rFonts w:ascii="ＭＳ 明朝" w:eastAsia="ＭＳ 明朝" w:hAnsi="ＭＳ 明朝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47625</wp:posOffset>
                </wp:positionV>
                <wp:extent cx="4937125" cy="1945005"/>
                <wp:effectExtent l="635" t="635" r="29845" b="10795"/>
                <wp:wrapTopAndBottom/>
                <wp:docPr id="104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125" cy="1945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6A53" w:rsidRDefault="00370308">
                            <w:pPr>
                              <w:ind w:firstLineChars="700" w:firstLine="147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令和</w:t>
                            </w:r>
                            <w:r w:rsidR="0001741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年</w:t>
                            </w:r>
                            <w:r w:rsidR="0001741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月</w:t>
                            </w:r>
                            <w:r w:rsidR="0001741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日</w:t>
                            </w:r>
                          </w:p>
                          <w:p w:rsidR="00276A53" w:rsidRDefault="00276A53">
                            <w:pPr>
                              <w:ind w:firstLineChars="700" w:firstLine="147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:rsidR="00276A53" w:rsidRDefault="00276A53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ect id="_x0000_s1034" style="position:absolute;left:0;text-align:left;margin-left:35.55pt;margin-top:3.75pt;width:388.75pt;height:153.15pt;z-index:4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" fillcolor="white [3212]" strokecolor="black [3213]" strokeweight=".5pt">
                <v:textbox>
                  <w:txbxContent>
                    <w:p w:rsidR="00276A53" w:rsidRDefault="00370308">
                      <w:pPr>
                        <w:ind w:firstLineChars="700" w:firstLine="1470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令和</w:t>
                      </w:r>
                      <w:r w:rsidR="00017413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８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年</w:t>
                      </w:r>
                      <w:r w:rsidR="00017413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４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月</w:t>
                      </w:r>
                      <w:r w:rsidR="00017413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６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日</w:t>
                      </w:r>
                    </w:p>
                    <w:p w:rsidR="00276A53" w:rsidRDefault="00276A53">
                      <w:pPr>
                        <w:ind w:firstLineChars="700" w:firstLine="147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:rsidR="00276A53" w:rsidRDefault="00276A53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276A53" w:rsidRDefault="00276A53">
      <w:pPr>
        <w:rPr>
          <w:rFonts w:ascii="ＭＳ 明朝" w:eastAsia="ＭＳ 明朝" w:hAnsi="ＭＳ 明朝"/>
        </w:rPr>
      </w:pPr>
    </w:p>
    <w:sectPr w:rsidR="00276A5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CD3" w:rsidRDefault="00370308">
      <w:r>
        <w:separator/>
      </w:r>
    </w:p>
  </w:endnote>
  <w:endnote w:type="continuationSeparator" w:id="0">
    <w:p w:rsidR="00C63CD3" w:rsidRDefault="0037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CD3" w:rsidRDefault="00370308">
      <w:r>
        <w:separator/>
      </w:r>
    </w:p>
  </w:footnote>
  <w:footnote w:type="continuationSeparator" w:id="0">
    <w:p w:rsidR="00C63CD3" w:rsidRDefault="00370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53"/>
    <w:rsid w:val="00017413"/>
    <w:rsid w:val="00276A53"/>
    <w:rsid w:val="00370308"/>
    <w:rsid w:val="00C63CD3"/>
    <w:rsid w:val="00DD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BDD402"/>
  <w15:chartTrackingRefBased/>
  <w15:docId w15:val="{E8DEEAA3-CC47-4E2C-B979-D343D290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</Words>
  <Characters>92</Characters>
  <Application>Microsoft Office Word</Application>
  <DocSecurity>0</DocSecurity>
  <Lines>1</Lines>
  <Paragraphs>1</Paragraphs>
  <ScaleCrop>false</ScaleCrop>
  <Company>静岡県立病院機構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23D10794</cp:lastModifiedBy>
  <cp:revision>3</cp:revision>
  <dcterms:created xsi:type="dcterms:W3CDTF">2022-05-08T23:53:00Z</dcterms:created>
  <dcterms:modified xsi:type="dcterms:W3CDTF">2026-03-12T11:39:00Z</dcterms:modified>
</cp:coreProperties>
</file>