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302D" w:rsidRDefault="00E97C7C">
      <w:pPr>
        <w:spacing w:line="240" w:lineRule="auto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 w:rsidR="001A302D" w:rsidRDefault="001A302D">
      <w:pPr>
        <w:spacing w:line="240" w:lineRule="auto"/>
        <w:rPr>
          <w:color w:val="000000"/>
          <w:sz w:val="24"/>
        </w:rPr>
      </w:pPr>
    </w:p>
    <w:p w:rsidR="001A302D" w:rsidRDefault="00E97C7C">
      <w:pPr>
        <w:spacing w:line="240" w:lineRule="auto"/>
        <w:ind w:firstLineChars="100" w:firstLine="470"/>
        <w:jc w:val="center"/>
        <w:rPr>
          <w:color w:val="000000"/>
          <w:sz w:val="24"/>
        </w:rPr>
      </w:pPr>
      <w:r>
        <w:rPr>
          <w:rFonts w:hint="eastAsia"/>
          <w:color w:val="000000"/>
          <w:sz w:val="44"/>
        </w:rPr>
        <w:t xml:space="preserve">入　札　書　</w:t>
      </w:r>
      <w:r>
        <w:rPr>
          <w:rFonts w:hint="eastAsia"/>
          <w:color w:val="000000"/>
          <w:sz w:val="24"/>
        </w:rPr>
        <w:t>（第　回）</w:t>
      </w:r>
    </w:p>
    <w:p w:rsidR="001A302D" w:rsidRDefault="001A302D">
      <w:pPr>
        <w:spacing w:line="240" w:lineRule="auto"/>
        <w:rPr>
          <w:color w:val="000000"/>
          <w:sz w:val="24"/>
        </w:rPr>
      </w:pPr>
    </w:p>
    <w:p w:rsidR="00E22114" w:rsidRDefault="00E22114">
      <w:pPr>
        <w:spacing w:line="240" w:lineRule="auto"/>
        <w:rPr>
          <w:rFonts w:hint="eastAsia"/>
          <w:color w:val="000000"/>
          <w:sz w:val="24"/>
        </w:rPr>
      </w:pPr>
      <w:bookmarkStart w:id="0" w:name="_GoBack"/>
      <w:bookmarkEnd w:id="0"/>
    </w:p>
    <w:p w:rsidR="001A302D" w:rsidRDefault="001A302D">
      <w:pPr>
        <w:spacing w:line="240" w:lineRule="auto"/>
        <w:rPr>
          <w:color w:val="000000"/>
          <w:sz w:val="24"/>
        </w:rPr>
      </w:pPr>
    </w:p>
    <w:p w:rsidR="001A302D" w:rsidRDefault="00E97C7C">
      <w:pPr>
        <w:spacing w:line="240" w:lineRule="auto"/>
        <w:rPr>
          <w:sz w:val="24"/>
        </w:rPr>
      </w:pPr>
      <w:r>
        <w:rPr>
          <w:rFonts w:hint="eastAsia"/>
          <w:color w:val="000000"/>
          <w:sz w:val="24"/>
        </w:rPr>
        <w:t>１．</w:t>
      </w:r>
      <w:r>
        <w:rPr>
          <w:rFonts w:hint="eastAsia"/>
          <w:spacing w:val="45"/>
          <w:kern w:val="0"/>
          <w:sz w:val="24"/>
          <w:fitText w:val="1230" w:id="1"/>
        </w:rPr>
        <w:t>入札番</w:t>
      </w:r>
      <w:r>
        <w:rPr>
          <w:rFonts w:hint="eastAsia"/>
          <w:spacing w:val="0"/>
          <w:kern w:val="0"/>
          <w:sz w:val="24"/>
          <w:fitText w:val="1230" w:id="1"/>
        </w:rPr>
        <w:t>号</w:t>
      </w:r>
      <w:r>
        <w:rPr>
          <w:rFonts w:hint="eastAsia"/>
          <w:sz w:val="24"/>
        </w:rPr>
        <w:t xml:space="preserve">　総病管第</w:t>
      </w:r>
      <w:r w:rsidR="00E86577">
        <w:rPr>
          <w:rFonts w:hint="eastAsia"/>
          <w:sz w:val="24"/>
        </w:rPr>
        <w:t>60</w:t>
      </w:r>
      <w:r>
        <w:rPr>
          <w:rFonts w:hint="eastAsia"/>
          <w:sz w:val="24"/>
        </w:rPr>
        <w:t>号</w:t>
      </w:r>
    </w:p>
    <w:p w:rsidR="001A302D" w:rsidRPr="00E86577" w:rsidRDefault="001A302D">
      <w:pPr>
        <w:spacing w:line="240" w:lineRule="auto"/>
        <w:ind w:firstLineChars="100" w:firstLine="270"/>
        <w:rPr>
          <w:sz w:val="24"/>
        </w:rPr>
      </w:pPr>
    </w:p>
    <w:p w:rsidR="00E86577" w:rsidRDefault="00E97C7C" w:rsidP="00E86577">
      <w:pPr>
        <w:spacing w:line="240" w:lineRule="auto"/>
        <w:ind w:rightChars="-173" w:right="-397"/>
        <w:jc w:val="left"/>
        <w:rPr>
          <w:color w:val="000000"/>
          <w:sz w:val="24"/>
        </w:rPr>
      </w:pPr>
      <w:r>
        <w:rPr>
          <w:rFonts w:hint="eastAsia"/>
          <w:sz w:val="24"/>
        </w:rPr>
        <w:t>２．</w:t>
      </w:r>
      <w:r>
        <w:rPr>
          <w:rFonts w:hint="eastAsia"/>
          <w:spacing w:val="0"/>
          <w:kern w:val="0"/>
          <w:sz w:val="24"/>
        </w:rPr>
        <w:t>建設工事名</w:t>
      </w:r>
      <w:r>
        <w:rPr>
          <w:rFonts w:hint="eastAsia"/>
          <w:sz w:val="24"/>
        </w:rPr>
        <w:t xml:space="preserve">　</w:t>
      </w:r>
      <w:r>
        <w:rPr>
          <w:rFonts w:hint="eastAsia"/>
          <w:color w:val="000000"/>
          <w:sz w:val="24"/>
        </w:rPr>
        <w:t>令和６年度</w:t>
      </w:r>
      <w:r w:rsidR="00E86577">
        <w:rPr>
          <w:rFonts w:hint="eastAsia"/>
          <w:color w:val="000000"/>
          <w:sz w:val="24"/>
        </w:rPr>
        <w:t xml:space="preserve">　</w:t>
      </w:r>
      <w:r>
        <w:rPr>
          <w:rFonts w:hint="eastAsia"/>
          <w:color w:val="000000"/>
          <w:sz w:val="24"/>
        </w:rPr>
        <w:t>静岡県立総合病院</w:t>
      </w:r>
    </w:p>
    <w:p w:rsidR="001A302D" w:rsidRDefault="00E97C7C" w:rsidP="00E86577">
      <w:pPr>
        <w:spacing w:line="240" w:lineRule="auto"/>
        <w:ind w:rightChars="-173" w:right="-397" w:firstLineChars="750" w:firstLine="2022"/>
        <w:jc w:val="left"/>
        <w:rPr>
          <w:spacing w:val="0"/>
          <w:kern w:val="0"/>
          <w:sz w:val="24"/>
        </w:rPr>
      </w:pPr>
      <w:r>
        <w:rPr>
          <w:rFonts w:hint="eastAsia"/>
          <w:color w:val="000000"/>
          <w:sz w:val="24"/>
        </w:rPr>
        <w:t>安東医師公舎屋根・外壁改修工事</w:t>
      </w:r>
    </w:p>
    <w:p w:rsidR="001A302D" w:rsidRPr="00E86577" w:rsidRDefault="001A302D">
      <w:pPr>
        <w:spacing w:line="240" w:lineRule="auto"/>
        <w:ind w:leftChars="118" w:left="2409" w:hangingChars="793" w:hanging="2138"/>
        <w:rPr>
          <w:sz w:val="24"/>
        </w:rPr>
      </w:pPr>
    </w:p>
    <w:p w:rsidR="001A302D" w:rsidRDefault="00E97C7C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３．</w:t>
      </w:r>
      <w:r>
        <w:rPr>
          <w:rFonts w:hint="eastAsia"/>
          <w:color w:val="000000"/>
          <w:spacing w:val="1"/>
          <w:w w:val="85"/>
          <w:kern w:val="0"/>
          <w:sz w:val="24"/>
          <w:fitText w:val="1230" w:id="2"/>
        </w:rPr>
        <w:t>建設工事箇</w:t>
      </w:r>
      <w:r>
        <w:rPr>
          <w:rFonts w:hint="eastAsia"/>
          <w:color w:val="000000"/>
          <w:spacing w:val="2"/>
          <w:w w:val="85"/>
          <w:kern w:val="0"/>
          <w:sz w:val="24"/>
          <w:fitText w:val="1230" w:id="2"/>
        </w:rPr>
        <w:t>所</w:t>
      </w:r>
      <w:r>
        <w:rPr>
          <w:rFonts w:hint="eastAsia"/>
          <w:color w:val="000000"/>
          <w:sz w:val="24"/>
        </w:rPr>
        <w:t xml:space="preserve">　静岡市葵区安東</w:t>
      </w:r>
      <w:r w:rsidR="00E86577">
        <w:rPr>
          <w:rFonts w:hint="eastAsia"/>
          <w:color w:val="000000"/>
          <w:sz w:val="24"/>
        </w:rPr>
        <w:t xml:space="preserve">　</w:t>
      </w:r>
      <w:r>
        <w:rPr>
          <w:rFonts w:hint="eastAsia"/>
          <w:color w:val="000000"/>
          <w:sz w:val="24"/>
        </w:rPr>
        <w:t>地内</w:t>
      </w:r>
    </w:p>
    <w:p w:rsidR="001A302D" w:rsidRDefault="00E97C7C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　　　　　　</w:t>
      </w:r>
    </w:p>
    <w:p w:rsidR="001A302D" w:rsidRDefault="00E97C7C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　</w:t>
      </w:r>
    </w:p>
    <w:p w:rsidR="001A302D" w:rsidRDefault="00E97C7C">
      <w:pPr>
        <w:spacing w:line="240" w:lineRule="auto"/>
        <w:ind w:rightChars="-173" w:right="-397" w:firstLineChars="100" w:firstLine="27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上記の建設工事</w:t>
      </w:r>
      <w:proofErr w:type="gramStart"/>
      <w:r>
        <w:rPr>
          <w:rFonts w:hint="eastAsia"/>
          <w:color w:val="000000"/>
          <w:sz w:val="24"/>
        </w:rPr>
        <w:t>を</w:t>
      </w:r>
      <w:proofErr w:type="gramEnd"/>
      <w:r>
        <w:rPr>
          <w:rFonts w:hint="eastAsia"/>
          <w:color w:val="000000"/>
          <w:sz w:val="24"/>
        </w:rPr>
        <w:t>建設工事等競争契約入札心得を承諾の上、下記の金額で請け負いたく、申し込みます。</w:t>
      </w:r>
    </w:p>
    <w:p w:rsidR="001A302D" w:rsidRDefault="001A302D">
      <w:pPr>
        <w:spacing w:line="240" w:lineRule="auto"/>
        <w:rPr>
          <w:color w:val="000000"/>
          <w:sz w:val="24"/>
        </w:rPr>
      </w:pPr>
    </w:p>
    <w:p w:rsidR="001A302D" w:rsidRDefault="00E97C7C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1A302D">
        <w:tc>
          <w:tcPr>
            <w:tcW w:w="1418" w:type="dxa"/>
            <w:tcBorders>
              <w:right w:val="single" w:sz="4" w:space="0" w:color="auto"/>
            </w:tcBorders>
          </w:tcPr>
          <w:p w:rsidR="001A302D" w:rsidRDefault="001A302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1A302D" w:rsidRDefault="00E97C7C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1A302D" w:rsidRDefault="00E97C7C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1A302D" w:rsidRDefault="00E97C7C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1A302D" w:rsidRDefault="00E97C7C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1A302D" w:rsidRDefault="00E97C7C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1A302D" w:rsidRDefault="00E97C7C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1A302D" w:rsidRDefault="00E97C7C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1A302D" w:rsidRDefault="00E97C7C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1A302D" w:rsidRDefault="00E97C7C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1A302D" w:rsidRDefault="00E97C7C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1A302D" w:rsidRDefault="00E97C7C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 w:rsidR="001A302D">
        <w:trPr>
          <w:trHeight w:val="776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A302D" w:rsidRDefault="00E97C7C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 w:rsidR="001A302D" w:rsidRDefault="00E97C7C">
            <w:pPr>
              <w:widowControl/>
              <w:autoSpaceDE/>
              <w:autoSpaceDN/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(税抜)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A302D" w:rsidRDefault="001A302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1A302D" w:rsidRDefault="001A302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1A302D" w:rsidRDefault="001A302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1A302D" w:rsidRDefault="001A302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1A302D" w:rsidRDefault="001A302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1A302D" w:rsidRDefault="001A302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1A302D" w:rsidRDefault="001A302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1A302D" w:rsidRDefault="001A302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1A302D" w:rsidRDefault="001A302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1A302D" w:rsidRDefault="001A302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1A302D" w:rsidRDefault="001A302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</w:tr>
    </w:tbl>
    <w:p w:rsidR="001A302D" w:rsidRDefault="001A302D">
      <w:pPr>
        <w:spacing w:line="240" w:lineRule="auto"/>
        <w:ind w:right="1080"/>
        <w:rPr>
          <w:color w:val="000000"/>
          <w:sz w:val="24"/>
        </w:rPr>
      </w:pPr>
    </w:p>
    <w:p w:rsidR="001A302D" w:rsidRDefault="001A302D">
      <w:pPr>
        <w:spacing w:line="240" w:lineRule="auto"/>
        <w:ind w:right="1080"/>
        <w:rPr>
          <w:color w:val="000000"/>
          <w:sz w:val="24"/>
        </w:rPr>
      </w:pPr>
    </w:p>
    <w:p w:rsidR="001A302D" w:rsidRDefault="00E97C7C">
      <w:pPr>
        <w:spacing w:line="240" w:lineRule="auto"/>
        <w:jc w:val="righ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</w:t>
      </w:r>
    </w:p>
    <w:p w:rsidR="001A302D" w:rsidRDefault="00E97C7C">
      <w:pPr>
        <w:spacing w:line="240" w:lineRule="auto"/>
        <w:ind w:rightChars="11" w:right="25"/>
        <w:jc w:val="righ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令和　　年　　月　　日</w:t>
      </w:r>
    </w:p>
    <w:p w:rsidR="001A302D" w:rsidRDefault="001A302D">
      <w:pPr>
        <w:spacing w:line="240" w:lineRule="auto"/>
        <w:rPr>
          <w:color w:val="000000"/>
          <w:sz w:val="24"/>
        </w:rPr>
      </w:pPr>
    </w:p>
    <w:p w:rsidR="001A302D" w:rsidRDefault="001A302D">
      <w:pPr>
        <w:spacing w:line="240" w:lineRule="auto"/>
        <w:rPr>
          <w:color w:val="000000"/>
          <w:sz w:val="24"/>
        </w:rPr>
      </w:pPr>
    </w:p>
    <w:p w:rsidR="001A302D" w:rsidRDefault="00E97C7C">
      <w:pPr>
        <w:spacing w:line="276" w:lineRule="auto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 w:rsidR="001A302D" w:rsidRDefault="00E97C7C">
      <w:pPr>
        <w:spacing w:line="276" w:lineRule="auto"/>
        <w:ind w:firstLineChars="650" w:firstLine="1596"/>
        <w:rPr>
          <w:color w:val="000000"/>
          <w:spacing w:val="0"/>
          <w:kern w:val="0"/>
          <w:sz w:val="24"/>
        </w:rPr>
      </w:pPr>
      <w:r>
        <w:rPr>
          <w:noProof/>
          <w:color w:val="000000"/>
          <w:spacing w:val="0"/>
          <w:kern w:val="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124460</wp:posOffset>
                </wp:positionV>
                <wp:extent cx="2894330" cy="1419225"/>
                <wp:effectExtent l="635" t="635" r="29845" b="266065"/>
                <wp:wrapNone/>
                <wp:docPr id="102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2894330" cy="1419225"/>
                        </a:xfrm>
                        <a:prstGeom prst="wedgeRoundRectCallout">
                          <a:avLst>
                            <a:gd name="adj1" fmla="val 27819"/>
                            <a:gd name="adj2" fmla="val 67986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302D" w:rsidRDefault="00E97C7C">
                            <w:pPr>
                              <w:spacing w:line="200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＜代理人による入札の場合＞</w:t>
                            </w:r>
                          </w:p>
                          <w:p w:rsidR="001A302D" w:rsidRDefault="00E97C7C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 w:rsidR="001A302D" w:rsidRDefault="00E97C7C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・様式第４号「入札価格（工事費）内訳書」も同様に記載、押印すること。</w:t>
                            </w:r>
                          </w:p>
                          <w:p w:rsidR="001A302D" w:rsidRDefault="00E97C7C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・封印も代理人印で行うこと。</w:t>
                            </w:r>
                          </w:p>
                          <w:p w:rsidR="001A302D" w:rsidRDefault="00E97C7C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・２回目の入札で予定価格を上回った場合は、最低入札価格者と随意契約に移行するが、その際に提出する見積書も、同様に記載、押印すること。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6" type="#_x0000_t62" style="position:absolute;left:0;text-align:left;margin-left:245.25pt;margin-top:9.8pt;width:227.9pt;height:111.7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tOiUQIAAMsEAAAOAAAAZHJzL2Uyb0RvYy54bWysVNtu2zAMfR+wfxD0vjp2Usc24hRFug4D&#10;irVotw9QJNnWptskJU739aMVN3XXYg/DEkAQRerokIf06uKgJNpz54XRNU7PZhhxTQ0Tuq3xt6/X&#10;HwqMfCCaEWk0r/Ej9/hi/f7dqrcVz0xnJOMOAYj2VW9r3IVgqyTxtOOK+DNjuQZnY5wiAUzXJsyR&#10;HtCVTLLZLE9645h1hnLv4fTq6MTriN80nIbbpvE8IFlj4Bbi6uK6HdZkvSJV64jtBB1pkH9goYjQ&#10;8OgJ6ooEgnZOvIJSgjrjTRPOqFGJaRpBecwBsklnf2Tz0BHLYy5QHG9PZfL/D5Z+2d85JBhoN8ty&#10;jDRRoNLlLpj4OMqGCvXWVxD4YO/ckKO3N4b+8EibTUd0yy+dM33HCQNe6RCfvLgwGH68emicGiAg&#10;cXSIKjyeVOCHgCgcZkW5mM9BLAq+dJGWWXYeUUn1dN06Hz5xo9CwqXHPWcvvzU6zexB8Q6Q0uxDl&#10;IPsbH6IubEyNsO8pRo2SIPOeSJQti7Qc22ASk01j8mVZ5K9j5tOYNM/z5UhzfDUh1RPRWDYjBbsW&#10;UkbDtduNdAgo1PiqGP7jZT8Nkxr1NS7PoQJ/h5jF31sQSgSYMClUjYtTEKkGvT5qFvs/ECGPe6As&#10;9SjgUbNBvXDYHsY22Br2CA3jzHGSYPLDLSyNNMDTjDuMOuN+vXXew6TV2P/cEccxkp81tMxykZXn&#10;MJrRKIoSlHdTx3biIJoCdI0DRsftJhyHeWedaDsg9dyAMDGQyYuRnNoxy+dv0Po3AAAA//8DAFBL&#10;AwQUAAYACAAAACEAtDvv7OAAAAAKAQAADwAAAGRycy9kb3ducmV2LnhtbEyPy26DMBBF95X6D9ZU&#10;yq4xIYAKxURVpawiVSXJBzh4CjTYRtg80q/vdNUsR/fo3jP5btEdm3BwrTUCNusAGJrKqtbUAs6n&#10;/fMLMOelUbKzBgXc0MGueHzIZabsbEqcjr5mVGJcJgU03vcZ565qUEu3tj0ayr7soKWnc6i5GuRM&#10;5brjYRAkXMvW0EIje3xvsLoeRy0gjq4f1a0Mv2e+/zy4qUx/xlgJsXpa3l6BeVz8Pwx/+qQOBTld&#10;7GiUY52AKA1iQilIE2AEpFGyBXYREEbbDfAi5/cvFL8AAAD//wMAUEsBAi0AFAAGAAgAAAAhALaD&#10;OJL+AAAA4QEAABMAAAAAAAAAAAAAAAAAAAAAAFtDb250ZW50X1R5cGVzXS54bWxQSwECLQAUAAYA&#10;CAAAACEAOP0h/9YAAACUAQAACwAAAAAAAAAAAAAAAAAvAQAAX3JlbHMvLnJlbHNQSwECLQAUAAYA&#10;CAAAACEA4+7TolECAADLBAAADgAAAAAAAAAAAAAAAAAuAgAAZHJzL2Uyb0RvYy54bWxQSwECLQAU&#10;AAYACAAAACEAtDvv7OAAAAAKAQAADwAAAAAAAAAAAAAAAACrBAAAZHJzL2Rvd25yZXYueG1sUEsF&#10;BgAAAAAEAAQA8wAAALgFAAAAAA==&#10;" adj="16809,25485" fillcolor="#d8d8d8">
                <v:textbox inset="5.85pt,.7pt,5.85pt,.7pt">
                  <w:txbxContent>
                    <w:p w:rsidR="001A302D" w:rsidRDefault="00E97C7C">
                      <w:pPr>
                        <w:spacing w:line="200" w:lineRule="exac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＜代理人による入札の場合＞</w:t>
                      </w:r>
                    </w:p>
                    <w:p w:rsidR="001A302D" w:rsidRDefault="00E97C7C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・代理人の氏名を記載し、委任状の印を押印すること（代表者印は不要）。</w:t>
                      </w:r>
                    </w:p>
                    <w:p w:rsidR="001A302D" w:rsidRDefault="00E97C7C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・様式第４号「入札価格（工事費）内訳書」も同様に記載、押印すること。</w:t>
                      </w:r>
                    </w:p>
                    <w:p w:rsidR="001A302D" w:rsidRDefault="00E97C7C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・封印も代理人印で行うこと。</w:t>
                      </w:r>
                    </w:p>
                    <w:p w:rsidR="001A302D" w:rsidRDefault="00E97C7C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・２回目の入札で予定価格を上回った場合は、最低入札価格者と随意契約に移行するが、その際に提出する見積書も、同様に記載、押印すること。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color w:val="000000"/>
          <w:spacing w:val="0"/>
          <w:kern w:val="0"/>
          <w:sz w:val="24"/>
        </w:rPr>
        <w:t>理事長　田中　一成　　様</w:t>
      </w:r>
    </w:p>
    <w:p w:rsidR="001A302D" w:rsidRDefault="001A302D">
      <w:pPr>
        <w:spacing w:line="240" w:lineRule="auto"/>
        <w:rPr>
          <w:color w:val="000000"/>
          <w:spacing w:val="0"/>
          <w:kern w:val="0"/>
          <w:sz w:val="24"/>
        </w:rPr>
      </w:pPr>
    </w:p>
    <w:p w:rsidR="001A302D" w:rsidRDefault="001A302D">
      <w:pPr>
        <w:spacing w:line="240" w:lineRule="auto"/>
        <w:rPr>
          <w:color w:val="000000"/>
          <w:spacing w:val="0"/>
          <w:kern w:val="0"/>
          <w:sz w:val="24"/>
        </w:rPr>
      </w:pPr>
    </w:p>
    <w:p w:rsidR="001A302D" w:rsidRDefault="00E97C7C">
      <w:pPr>
        <w:spacing w:line="276" w:lineRule="auto"/>
        <w:ind w:firstLineChars="497" w:firstLine="1220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　　住所（所在地）</w:t>
      </w:r>
    </w:p>
    <w:p w:rsidR="001A302D" w:rsidRDefault="00E97C7C">
      <w:pPr>
        <w:spacing w:line="276" w:lineRule="auto"/>
        <w:ind w:firstLineChars="800" w:firstLine="1964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 w:rsidR="001A302D" w:rsidRDefault="00E97C7C">
      <w:pPr>
        <w:spacing w:line="276" w:lineRule="auto"/>
        <w:ind w:firstLineChars="200" w:firstLine="491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　　　　　氏名（代表者）</w:t>
      </w:r>
    </w:p>
    <w:p w:rsidR="001A302D" w:rsidRDefault="001A302D">
      <w:pPr>
        <w:spacing w:line="276" w:lineRule="auto"/>
        <w:ind w:firstLineChars="800" w:firstLine="1964"/>
        <w:rPr>
          <w:color w:val="000000"/>
          <w:spacing w:val="0"/>
          <w:kern w:val="0"/>
          <w:sz w:val="24"/>
        </w:rPr>
      </w:pPr>
    </w:p>
    <w:p w:rsidR="001A302D" w:rsidRDefault="00E97C7C">
      <w:pPr>
        <w:spacing w:line="276" w:lineRule="auto"/>
        <w:ind w:firstLineChars="800" w:firstLine="1964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代理人　氏名　　　　　　　　　　　　　　　　　　　　印</w:t>
      </w:r>
    </w:p>
    <w:sectPr w:rsidR="001A302D">
      <w:footerReference w:type="even" r:id="rId6"/>
      <w:footerReference w:type="default" r:id="rId7"/>
      <w:pgSz w:w="11906" w:h="16838"/>
      <w:pgMar w:top="1134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0BE9" w:rsidRDefault="00E97C7C">
      <w:pPr>
        <w:spacing w:line="240" w:lineRule="auto"/>
      </w:pPr>
      <w:r>
        <w:separator/>
      </w:r>
    </w:p>
  </w:endnote>
  <w:endnote w:type="continuationSeparator" w:id="0">
    <w:p w:rsidR="00270BE9" w:rsidRDefault="00E97C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302D" w:rsidRDefault="00E97C7C">
    <w:pPr>
      <w:pStyle w:val="a3"/>
      <w:framePr w:wrap="around" w:vAnchor="text" w:hAnchor="margin" w:xAlign="center" w:y="10"/>
      <w:rPr>
        <w:rStyle w:val="a5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a5"/>
      </w:rPr>
      <w:t>8</w:t>
    </w:r>
    <w:r>
      <w:rPr>
        <w:rFonts w:hint="eastAsia"/>
      </w:rPr>
      <w:fldChar w:fldCharType="end"/>
    </w:r>
  </w:p>
  <w:p w:rsidR="001A302D" w:rsidRDefault="001A302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302D" w:rsidRDefault="001A302D">
    <w:pPr>
      <w:pStyle w:val="a3"/>
      <w:framePr w:wrap="around" w:vAnchor="text" w:hAnchor="margin" w:xAlign="center" w:y="10"/>
      <w:rPr>
        <w:rStyle w:val="a5"/>
      </w:rPr>
    </w:pPr>
  </w:p>
  <w:p w:rsidR="001A302D" w:rsidRDefault="001A302D">
    <w:pPr>
      <w:pStyle w:val="a3"/>
      <w:framePr w:wrap="around" w:vAnchor="text" w:hAnchor="margin" w:xAlign="center" w:y="10"/>
      <w:rPr>
        <w:rStyle w:val="a5"/>
      </w:rPr>
    </w:pPr>
  </w:p>
  <w:p w:rsidR="001A302D" w:rsidRDefault="001A302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0BE9" w:rsidRDefault="00E97C7C">
      <w:pPr>
        <w:spacing w:line="240" w:lineRule="auto"/>
      </w:pPr>
      <w:r>
        <w:separator/>
      </w:r>
    </w:p>
  </w:footnote>
  <w:footnote w:type="continuationSeparator" w:id="0">
    <w:p w:rsidR="00270BE9" w:rsidRDefault="00E97C7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6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02D"/>
    <w:rsid w:val="001A302D"/>
    <w:rsid w:val="00270BE9"/>
    <w:rsid w:val="00E22114"/>
    <w:rsid w:val="00E86577"/>
    <w:rsid w:val="00E9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CC3590"/>
  <w15:chartTrackingRefBased/>
  <w15:docId w15:val="{98A68E5E-202B-4DB9-8040-9FC5DE9B9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Pr>
      <w:rFonts w:ascii="ＭＳ 明朝" w:eastAsia="ＭＳ 明朝" w:hAnsi="ＭＳ 明朝"/>
      <w:spacing w:val="12"/>
      <w:sz w:val="20"/>
    </w:r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Pr>
      <w:rFonts w:ascii="ＭＳ 明朝" w:hAnsi="ＭＳ 明朝"/>
      <w:spacing w:val="12"/>
      <w:kern w:val="2"/>
    </w:rPr>
  </w:style>
  <w:style w:type="paragraph" w:styleId="a8">
    <w:name w:val="Balloon Text"/>
    <w:basedOn w:val="a"/>
    <w:link w:val="a9"/>
    <w:semiHidden/>
    <w:pPr>
      <w:spacing w:line="240" w:lineRule="auto"/>
    </w:pPr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pacing w:val="12"/>
      <w:kern w:val="2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203</Words>
  <Characters>130</Characters>
  <Application>Microsoft Office Word</Application>
  <DocSecurity>0</DocSecurity>
  <Lines>1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creator>00178896</dc:creator>
  <cp:lastModifiedBy>user01</cp:lastModifiedBy>
  <cp:revision>16</cp:revision>
  <cp:lastPrinted>2022-04-20T00:58:00Z</cp:lastPrinted>
  <dcterms:created xsi:type="dcterms:W3CDTF">2020-01-16T10:19:00Z</dcterms:created>
  <dcterms:modified xsi:type="dcterms:W3CDTF">2025-01-28T02:43:00Z</dcterms:modified>
</cp:coreProperties>
</file>