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254174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254174">
        <w:rPr>
          <w:rFonts w:ascii="ＭＳ 明朝" w:hAnsi="ＭＳ 明朝" w:hint="eastAsia"/>
          <w:kern w:val="0"/>
          <w:szCs w:val="21"/>
          <w:u w:val="single"/>
        </w:rPr>
        <w:t>４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254174">
        <w:rPr>
          <w:rFonts w:ascii="ＭＳ 明朝" w:hAnsi="ＭＳ 明朝" w:hint="eastAsia"/>
          <w:kern w:val="0"/>
          <w:szCs w:val="21"/>
          <w:u w:val="single"/>
        </w:rPr>
        <w:t>15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254174">
        <w:rPr>
          <w:rFonts w:ascii="ＭＳ 明朝" w:hAnsi="ＭＳ 明朝" w:hint="eastAsia"/>
          <w:kern w:val="0"/>
          <w:szCs w:val="21"/>
          <w:u w:val="single"/>
        </w:rPr>
        <w:t>水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254174">
        <w:rPr>
          <w:rFonts w:ascii="ＭＳ 明朝" w:hAnsi="ＭＳ 明朝" w:hint="eastAsia"/>
        </w:rPr>
        <w:t>7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254174">
        <w:rPr>
          <w:rFonts w:ascii="ＭＳ 明朝" w:hAnsi="ＭＳ 明朝" w:hint="eastAsia"/>
        </w:rPr>
        <w:t xml:space="preserve">　土壌汚染状況調査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F13E8"/>
    <w:rsid w:val="00213536"/>
    <w:rsid w:val="00246049"/>
    <w:rsid w:val="00247339"/>
    <w:rsid w:val="00254174"/>
    <w:rsid w:val="0026111A"/>
    <w:rsid w:val="0028713D"/>
    <w:rsid w:val="002B6B64"/>
    <w:rsid w:val="002E3166"/>
    <w:rsid w:val="002E5328"/>
    <w:rsid w:val="002F0CDA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6E853-4BCC-447C-868C-6505337A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7</cp:revision>
  <cp:lastPrinted>2013-08-07T09:23:00Z</cp:lastPrinted>
  <dcterms:created xsi:type="dcterms:W3CDTF">2014-06-03T09:18:00Z</dcterms:created>
  <dcterms:modified xsi:type="dcterms:W3CDTF">2015-03-31T07:35:00Z</dcterms:modified>
</cp:coreProperties>
</file>