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共同企業体の名称</w:t>
            </w: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代表構成員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481985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住所（所在地）</w:t>
            </w:r>
          </w:p>
          <w:p w:rsidR="002E5A6A" w:rsidRPr="002E5A6A" w:rsidRDefault="000E5BFC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その他構成員 </w:t>
            </w:r>
            <w:r w:rsidR="00B61F3F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="002E5A6A"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="002E5A6A"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Default="002E5A6A" w:rsidP="000E5BFC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481985">
              <w:rPr>
                <w:rFonts w:hint="eastAsia"/>
                <w:sz w:val="20"/>
              </w:rPr>
              <w:t>９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0E5BFC" w:rsidRPr="000E5BFC">
              <w:rPr>
                <w:rFonts w:hAnsi="ＭＳ 明朝" w:hint="eastAsia"/>
                <w:sz w:val="20"/>
              </w:rPr>
              <w:t>平成29年度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第Ⅰ期リニューアル機械設備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355A71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114.1pt;margin-top:17.85pt;width:288.75pt;height:.8pt;z-index:251669504" o:connectortype="straight"/>
              </w:pic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Pr="005D7C6D" w:rsidRDefault="000E5BFC" w:rsidP="00481985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2E1DBD" w:rsidRDefault="000E5BFC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DB274F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①本館地下１階Ａ・Ｂエリア　耐震補強工事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・空気調和設備(機器設備)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2E1DBD" w:rsidRDefault="00481985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・空気調和設備(ダクト設備)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・空気調和設備(配管設備)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換気設備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衛生器具設備工事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 xml:space="preserve">排水設備工事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2E1DBD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28" type="#_x0000_t32" style="position:absolute;left:0;text-align:left;margin-left:31.6pt;margin-top:19.3pt;width:407.25pt;height:0;z-index:251659264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17682D" w:rsidRDefault="002E1DB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Default="00D00357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81985" w:rsidRPr="00481985" w:rsidRDefault="0017682D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②本館地下１階Ｃエリア　地下会議室整備工事</w:t>
            </w:r>
          </w:p>
          <w:p w:rsidR="00481985" w:rsidRDefault="00481985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481985" w:rsidRDefault="00481985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58" type="#_x0000_t32" style="position:absolute;left:0;text-align:left;margin-left:31.6pt;margin-top:19.3pt;width:407.25pt;height:0;z-index:251712512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17682D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Default="00D00357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③本館１階エントランス　特定天井改修工事</w:t>
            </w:r>
          </w:p>
          <w:p w:rsidR="00D00357" w:rsidRDefault="0017682D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>・空気調和設備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　　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・排煙設備　　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　　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59" type="#_x0000_t32" style="position:absolute;left:0;text-align:left;margin-left:31.6pt;margin-top:19.3pt;width:407.25pt;height:0;z-index:251714560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17682D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④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>本館１階Ｃエリア　入退院センター他整備工事</w:t>
            </w:r>
          </w:p>
          <w:p w:rsidR="00D00357" w:rsidRDefault="0017682D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・空気調和設備(総合調整費)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・排煙設備(排煙ダクト設備)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・排煙設備(総合調整費)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・ガス設備工事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・撤去工事(衛生器具撤去工事)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・撤去工事(ガス設備撤去工事)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0" type="#_x0000_t32" style="position:absolute;left:0;text-align:left;margin-left:31.6pt;margin-top:19.3pt;width:407.25pt;height:0;z-index:251716608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17682D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Pr="00D00357" w:rsidRDefault="00FE7C6B" w:rsidP="00D00357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⑤本館２階Ｂエリア　医事課整備工事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　　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203665">
              <w:rPr>
                <w:rFonts w:asciiTheme="minorEastAsia" w:eastAsiaTheme="minorEastAsia" w:hAnsiTheme="minorEastAsia" w:hint="eastAsia"/>
                <w:sz w:val="20"/>
              </w:rPr>
              <w:t>衛生器具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203665">
              <w:rPr>
                <w:rFonts w:asciiTheme="minorEastAsia" w:eastAsiaTheme="minorEastAsia" w:hAnsiTheme="minorEastAsia" w:hint="eastAsia"/>
                <w:sz w:val="20"/>
              </w:rPr>
              <w:t xml:space="preserve">工事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円</w:t>
            </w:r>
          </w:p>
          <w:p w:rsidR="00203665" w:rsidRDefault="00203665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203665">
              <w:rPr>
                <w:rFonts w:asciiTheme="minorEastAsia" w:eastAsiaTheme="minorEastAsia" w:hAnsiTheme="minorEastAsia" w:hint="eastAsia"/>
                <w:sz w:val="20"/>
              </w:rPr>
              <w:t>排水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203665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2" type="#_x0000_t32" style="position:absolute;left:0;text-align:left;margin-left:31.6pt;margin-top:19.3pt;width:407.25pt;height:0;z-index:251718656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P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Pr="0017682D" w:rsidRDefault="00FE7C6B" w:rsidP="0020366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⑥本館２階Ｃエリア　化学療法センター整備工事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・空気調和設備(空調機器設備)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・空気調和設備(総合調整費)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・換気設備(換気機器設備)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・排煙設備(排煙ダクト設備)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・排煙設備(総合調整費)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203665" w:rsidRP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3" type="#_x0000_t32" style="position:absolute;left:0;text-align:left;margin-left:31.6pt;margin-top:19.3pt;width:407.25pt;height:0;z-index:251720704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FE7C6B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1576CF" w:rsidRDefault="00FE7C6B" w:rsidP="001576CF">
            <w:pPr>
              <w:tabs>
                <w:tab w:val="left" w:pos="1275"/>
              </w:tabs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 w:rsidRPr="001576CF">
              <w:rPr>
                <w:rFonts w:asciiTheme="minorEastAsia" w:eastAsiaTheme="minorEastAsia" w:hAnsiTheme="minorEastAsia" w:hint="eastAsia"/>
                <w:sz w:val="20"/>
              </w:rPr>
              <w:t>⑦本館３階Ａエリア　産婦人科病棟整備工事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・空気調和設備(総合調整費)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・換気設備(換気機器設備)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・排煙設備(排煙ダクト設備)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・排煙設備(総合調整費)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・撤去工事(ガス設備撤去工事)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1576CF" w:rsidRPr="00203665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4" type="#_x0000_t32" style="position:absolute;left:0;text-align:left;margin-left:31.6pt;margin-top:19.3pt;width:407.25pt;height:0;z-index:251722752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FE7C6B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⑧本館３階Ｃエリア　女子更衣室整備工事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・空気調和設備(総合調整費)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・換気設備(換気機器設備)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・排煙設備(排煙ダクト設備)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・排煙設備(総合調整費)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1576CF" w:rsidRPr="00203665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5" type="#_x0000_t32" style="position:absolute;left:0;text-align:left;margin-left:31.6pt;margin-top:19.3pt;width:407.25pt;height:0;z-index:251724800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5E2BC5" w:rsidRPr="00FE7C6B" w:rsidRDefault="001576CF" w:rsidP="001576CF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⑨本館３階Ｄエリア　通路他整備工事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・空気調和設備(総合調整費)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・換気設備(換気機器設備)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1576CF" w:rsidRPr="00203665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66" type="#_x0000_t32" style="position:absolute;left:0;text-align:left;margin-left:31.6pt;margin-top:19.3pt;width:407.25pt;height:0;z-index:251726848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5E2BC5" w:rsidRDefault="001576CF" w:rsidP="001576CF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81F34">
              <w:rPr>
                <w:rFonts w:asciiTheme="minorEastAsia" w:eastAsiaTheme="minorEastAsia" w:hAnsiTheme="minorEastAsia" w:hint="eastAsia"/>
                <w:sz w:val="20"/>
              </w:rPr>
              <w:t xml:space="preserve">　　　　　　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Default="005E2BC5" w:rsidP="00381F3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381F3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⑪本館４階中央廊下　耐震補強工事・排煙改修工事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・排煙設備(換気ダクト設備)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381F34" w:rsidRDefault="00381F34" w:rsidP="00381F3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381F34" w:rsidRDefault="00381F34" w:rsidP="00355A7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  <w:r w:rsidR="00355A71">
              <w:rPr>
                <w:noProof/>
                <w:sz w:val="20"/>
              </w:rPr>
              <w:pict>
                <v:shape id="_x0000_s1067" type="#_x0000_t32" style="position:absolute;left:0;text-align:left;margin-left:31.6pt;margin-top:19.3pt;width:407.25pt;height:0;z-index:251728896;mso-position-horizontal-relative:text;mso-position-vertical-relative:text" o:connectortype="straight"/>
              </w:pic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ED487F" w:rsidRDefault="00381F34" w:rsidP="00ED487F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 小計　　　　　　　　　　　　　　　　　　　　　　　　　　　　円</w:t>
            </w:r>
          </w:p>
          <w:p w:rsidR="00ED487F" w:rsidRDefault="00ED487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⑫本館５階中央廊下　耐震補強工事・排煙改修工事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・空気調和設備(空調ダクト設備)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・排煙設備(換気ダクト設備)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  <w:r w:rsidR="00355A71">
              <w:rPr>
                <w:noProof/>
                <w:sz w:val="20"/>
              </w:rPr>
              <w:pict>
                <v:shape id="_x0000_s1068" type="#_x0000_t32" style="position:absolute;left:0;text-align:left;margin-left:31.6pt;margin-top:19.3pt;width:407.25pt;height:0;z-index:251730944;mso-position-horizontal-relative:text;mso-position-vertical-relative:text" o:connectortype="straight"/>
              </w:pict>
            </w:r>
          </w:p>
          <w:p w:rsidR="00A413D4" w:rsidRDefault="00ED487F" w:rsidP="00ED487F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D487F" w:rsidRDefault="00ED487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D487F" w:rsidRDefault="00ED487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1F3F" w:rsidRDefault="00B61F3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55A71" w:rsidRDefault="00355A71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bookmarkStart w:id="0" w:name="_GoBack"/>
            <w:bookmarkEnd w:id="0"/>
          </w:p>
          <w:p w:rsidR="00B61F3F" w:rsidRDefault="00B61F3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⑬本館６階中央廊下　排煙改修工事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・排煙設備(換気ダクト設備)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ED487F" w:rsidRP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・給湯設備工事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  <w:r w:rsidR="00355A71">
              <w:rPr>
                <w:noProof/>
                <w:sz w:val="20"/>
              </w:rPr>
              <w:pict>
                <v:shape id="_x0000_s1069" type="#_x0000_t32" style="position:absolute;left:0;text-align:left;margin-left:31.6pt;margin-top:19.3pt;width:407.25pt;height:0;z-index:251732992;mso-position-horizontal-relative:text;mso-position-vertical-relative:text" o:connectortype="straight"/>
              </w:pict>
            </w:r>
          </w:p>
          <w:p w:rsidR="00A413D4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A413D4">
            <w:pPr>
              <w:spacing w:line="360" w:lineRule="auto"/>
              <w:ind w:leftChars="467" w:left="887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⑭本館７階屋内　耐震補強工事</w:t>
            </w:r>
          </w:p>
          <w:p w:rsidR="00ED487F" w:rsidRPr="00FE7C6B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・空気調和設備(空調配管設備)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・換気設備(換気ダクト設備)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ED487F" w:rsidRP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・給湯設備工事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</w:t>
            </w:r>
            <w:r w:rsidR="004F5A70">
              <w:rPr>
                <w:rFonts w:asciiTheme="minorEastAsia" w:eastAsiaTheme="minorEastAsia" w:hAnsiTheme="minorEastAsia" w:hint="eastAsia"/>
                <w:sz w:val="20"/>
              </w:rPr>
              <w:t>空調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4F5A70" w:rsidRP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4F5A70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</w:p>
          <w:p w:rsidR="00ED487F" w:rsidRDefault="004F5A70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70" type="#_x0000_t32" style="position:absolute;left:0;text-align:left;margin-left:31.6pt;margin-top:19.3pt;width:407.25pt;height:0;z-index:251735040;mso-position-horizontal-relative:text;mso-position-vertical-relative:text" o:connectortype="straight"/>
              </w:pict>
            </w:r>
          </w:p>
          <w:p w:rsidR="00A413D4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F5A70" w:rsidRDefault="004F5A70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F5A70" w:rsidRDefault="004F5A70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F5A70" w:rsidRDefault="004F5A70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F5A70" w:rsidRDefault="004F5A70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F5A70" w:rsidRDefault="004F5A70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⑯本館塔屋階　高架水槽耐震補強工事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4F5A70" w:rsidRPr="00ED487F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・給湯設備工事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71" type="#_x0000_t32" style="position:absolute;left:0;text-align:left;margin-left:31.6pt;margin-top:19.3pt;width:407.25pt;height:0;z-index:251737088;mso-position-horizontal-relative:text;mso-position-vertical-relative:text" o:connectortype="straight"/>
              </w:pict>
            </w:r>
          </w:p>
          <w:p w:rsidR="00A413D4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⑰循環器病センター・北館６階　Ｇ・Ｅエリア院長室他整備工事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・換気設備(換気機器設備)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・換気設備(換気ダクト設備)　　　　　　　　　　　　　　　　　　円</w:t>
            </w:r>
          </w:p>
          <w:p w:rsidR="004F5A70" w:rsidRP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・換気設備(総合調整費)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・排煙設備(換気ダクト設備)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・衛生器具設備工事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4F5A70" w:rsidRP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212675" w:rsidRDefault="00212675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212675" w:rsidRPr="00212675" w:rsidRDefault="00212675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4F5A70" w:rsidRDefault="004F5A70" w:rsidP="004F5A70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  <w:r w:rsidR="00355A71">
              <w:rPr>
                <w:noProof/>
                <w:sz w:val="20"/>
              </w:rPr>
              <w:pict>
                <v:shape id="_x0000_s1072" type="#_x0000_t32" style="position:absolute;left:0;text-align:left;margin-left:31.6pt;margin-top:19.3pt;width:407.25pt;height:0;z-index:251739136;mso-position-horizontal-relative:text;mso-position-vertical-relative:text" o:connectortype="straight"/>
              </w:pict>
            </w:r>
          </w:p>
          <w:p w:rsidR="00A413D4" w:rsidRDefault="004F5A70" w:rsidP="004F5A70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212675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12675" w:rsidRDefault="0021267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C6E7D" w:rsidRPr="00FE7C6B" w:rsidRDefault="008C6E7D" w:rsidP="008C6E7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⑱仮設渡り廊下改修工事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・空気調和設備(空調機器設備)　　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・空気調和設備(空調配管設備)　　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212675" w:rsidRDefault="00212675" w:rsidP="0021267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・発生材処分(ｽﾌﾟﾘﾝｸﾗｰ設備発生材処分)　　　　　　　　　　　　　円</w:t>
            </w:r>
            <w:r w:rsidR="00355A71">
              <w:rPr>
                <w:noProof/>
                <w:sz w:val="20"/>
              </w:rPr>
              <w:pict>
                <v:shape id="_x0000_s1073" type="#_x0000_t32" style="position:absolute;left:0;text-align:left;margin-left:31.6pt;margin-top:19.3pt;width:407.25pt;height:0;z-index:251741184;mso-position-horizontal-relative:text;mso-position-vertical-relative:text" o:connectortype="straight"/>
              </w:pict>
            </w:r>
          </w:p>
          <w:p w:rsidR="008C6E7D" w:rsidRDefault="00212675" w:rsidP="0021267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8C6E7D" w:rsidRDefault="008C6E7D" w:rsidP="00B61F3F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033D1" w:rsidRDefault="00C033D1" w:rsidP="008C6E7D">
            <w:pPr>
              <w:spacing w:line="360" w:lineRule="auto"/>
              <w:ind w:leftChars="467" w:left="887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033D1" w:rsidRDefault="00C033D1" w:rsidP="008C6E7D">
            <w:pPr>
              <w:spacing w:line="360" w:lineRule="auto"/>
              <w:ind w:leftChars="467" w:left="887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⑳本館４階～７階Ａエリア　屋外整備工事</w:t>
            </w:r>
          </w:p>
          <w:p w:rsidR="00C033D1" w:rsidRDefault="00C033D1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C033D1" w:rsidRDefault="00C033D1" w:rsidP="00C033D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8C6E7D" w:rsidRPr="00AE6729" w:rsidRDefault="00C033D1" w:rsidP="00C033D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  <w:r w:rsidR="00355A71">
              <w:rPr>
                <w:noProof/>
                <w:sz w:val="20"/>
              </w:rPr>
              <w:pict>
                <v:shape id="_x0000_s1056" type="#_x0000_t32" style="position:absolute;left:0;text-align:left;margin-left:31.6pt;margin-top:18.7pt;width:407.25pt;height:0;z-index:251710464;mso-position-horizontal-relative:text;mso-position-vertical-relative:text" o:connectortype="straight"/>
              </w:pict>
            </w:r>
          </w:p>
          <w:p w:rsidR="008C6E7D" w:rsidRDefault="008C6E7D" w:rsidP="008C6E7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8C6E7D" w:rsidRDefault="008C6E7D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Pr="00036F6B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2E1DBD" w:rsidRDefault="002E1DBD">
      <w:pPr>
        <w:widowControl/>
        <w:spacing w:line="240" w:lineRule="auto"/>
        <w:ind w:right="221"/>
        <w:jc w:val="right"/>
      </w:pPr>
    </w:p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75" w:rsidRDefault="00212675" w:rsidP="00F36449">
      <w:pPr>
        <w:spacing w:line="240" w:lineRule="auto"/>
      </w:pPr>
      <w:r>
        <w:separator/>
      </w:r>
    </w:p>
  </w:endnote>
  <w:endnote w:type="continuationSeparator" w:id="0">
    <w:p w:rsidR="00212675" w:rsidRDefault="00212675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212675" w:rsidRDefault="002126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A71" w:rsidRPr="00355A71">
          <w:rPr>
            <w:noProof/>
            <w:lang w:val="ja-JP"/>
          </w:rPr>
          <w:t>10</w:t>
        </w:r>
        <w:r>
          <w:fldChar w:fldCharType="end"/>
        </w:r>
      </w:p>
    </w:sdtContent>
  </w:sdt>
  <w:p w:rsidR="00212675" w:rsidRDefault="002126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75" w:rsidRDefault="00212675" w:rsidP="00F36449">
      <w:pPr>
        <w:spacing w:line="240" w:lineRule="auto"/>
      </w:pPr>
      <w:r>
        <w:separator/>
      </w:r>
    </w:p>
  </w:footnote>
  <w:footnote w:type="continuationSeparator" w:id="0">
    <w:p w:rsidR="00212675" w:rsidRDefault="00212675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2BE2"/>
    <w:rsid w:val="0001500B"/>
    <w:rsid w:val="00030BE9"/>
    <w:rsid w:val="00036F6B"/>
    <w:rsid w:val="00044BE8"/>
    <w:rsid w:val="000829B4"/>
    <w:rsid w:val="000973A0"/>
    <w:rsid w:val="000A65FA"/>
    <w:rsid w:val="000E5BFC"/>
    <w:rsid w:val="00152744"/>
    <w:rsid w:val="001576CF"/>
    <w:rsid w:val="0017682D"/>
    <w:rsid w:val="00194800"/>
    <w:rsid w:val="001C13D7"/>
    <w:rsid w:val="00203665"/>
    <w:rsid w:val="0020389F"/>
    <w:rsid w:val="00205181"/>
    <w:rsid w:val="00212675"/>
    <w:rsid w:val="00235257"/>
    <w:rsid w:val="002E1DBD"/>
    <w:rsid w:val="002E5A6A"/>
    <w:rsid w:val="00327CB3"/>
    <w:rsid w:val="00334C86"/>
    <w:rsid w:val="003505F6"/>
    <w:rsid w:val="00355A71"/>
    <w:rsid w:val="003603E1"/>
    <w:rsid w:val="00377D41"/>
    <w:rsid w:val="00381F34"/>
    <w:rsid w:val="003B5DFD"/>
    <w:rsid w:val="003F4FC6"/>
    <w:rsid w:val="00481985"/>
    <w:rsid w:val="004A4284"/>
    <w:rsid w:val="004C0FAC"/>
    <w:rsid w:val="004F5A70"/>
    <w:rsid w:val="00530353"/>
    <w:rsid w:val="00580300"/>
    <w:rsid w:val="005B7E99"/>
    <w:rsid w:val="005D0038"/>
    <w:rsid w:val="005D7C6D"/>
    <w:rsid w:val="005E085D"/>
    <w:rsid w:val="005E2BC5"/>
    <w:rsid w:val="00630A68"/>
    <w:rsid w:val="00633255"/>
    <w:rsid w:val="0065789A"/>
    <w:rsid w:val="00775ABE"/>
    <w:rsid w:val="007C4AC0"/>
    <w:rsid w:val="007D1E35"/>
    <w:rsid w:val="007F48EF"/>
    <w:rsid w:val="00850BC3"/>
    <w:rsid w:val="00897503"/>
    <w:rsid w:val="008C4B18"/>
    <w:rsid w:val="008C6E7D"/>
    <w:rsid w:val="00910D56"/>
    <w:rsid w:val="00947057"/>
    <w:rsid w:val="00991AD2"/>
    <w:rsid w:val="009B496D"/>
    <w:rsid w:val="009D60C6"/>
    <w:rsid w:val="00A17478"/>
    <w:rsid w:val="00A413D4"/>
    <w:rsid w:val="00A62863"/>
    <w:rsid w:val="00AE6729"/>
    <w:rsid w:val="00AF12EB"/>
    <w:rsid w:val="00B61F3F"/>
    <w:rsid w:val="00B9656D"/>
    <w:rsid w:val="00C033D1"/>
    <w:rsid w:val="00CB0DF4"/>
    <w:rsid w:val="00D00357"/>
    <w:rsid w:val="00D35EB2"/>
    <w:rsid w:val="00D37838"/>
    <w:rsid w:val="00DB274F"/>
    <w:rsid w:val="00DC082A"/>
    <w:rsid w:val="00DD1BB4"/>
    <w:rsid w:val="00DD27F5"/>
    <w:rsid w:val="00EC26E5"/>
    <w:rsid w:val="00ED487F"/>
    <w:rsid w:val="00ED63FB"/>
    <w:rsid w:val="00F36449"/>
    <w:rsid w:val="00F4134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  <o:rules v:ext="edit">
        <o:r id="V:Rule19" type="connector" idref="#_x0000_s1056"/>
        <o:r id="V:Rule20" type="connector" idref="#_x0000_s1067"/>
        <o:r id="V:Rule21" type="connector" idref="#_x0000_s1063"/>
        <o:r id="V:Rule22" type="connector" idref="#_x0000_s1068"/>
        <o:r id="V:Rule23" type="connector" idref="#_x0000_s1064"/>
        <o:r id="V:Rule24" type="connector" idref="#_x0000_s1069"/>
        <o:r id="V:Rule25" type="connector" idref="#_x0000_s1060"/>
        <o:r id="V:Rule26" type="connector" idref="#_x0000_s1073"/>
        <o:r id="V:Rule27" type="connector" idref="#_x0000_s1028"/>
        <o:r id="V:Rule28" type="connector" idref="#_x0000_s1070"/>
        <o:r id="V:Rule29" type="connector" idref="#_x0000_s1062"/>
        <o:r id="V:Rule30" type="connector" idref="#_x0000_s1036"/>
        <o:r id="V:Rule31" type="connector" idref="#_x0000_s1072"/>
        <o:r id="V:Rule32" type="connector" idref="#_x0000_s1058"/>
        <o:r id="V:Rule33" type="connector" idref="#_x0000_s1065"/>
        <o:r id="V:Rule34" type="connector" idref="#_x0000_s1066"/>
        <o:r id="V:Rule35" type="connector" idref="#_x0000_s1059"/>
        <o:r id="V:Rule36" type="connector" idref="#_x0000_s1071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C6B19-7CE1-46E2-98EF-BB373623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13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25</cp:revision>
  <cp:lastPrinted>2015-10-07T05:09:00Z</cp:lastPrinted>
  <dcterms:created xsi:type="dcterms:W3CDTF">2014-04-01T10:51:00Z</dcterms:created>
  <dcterms:modified xsi:type="dcterms:W3CDTF">2017-05-25T09:11:00Z</dcterms:modified>
</cp:coreProperties>
</file>