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67C00" w14:textId="30D57C8E" w:rsidR="00283B12" w:rsidRPr="00283B12" w:rsidRDefault="00283B12" w:rsidP="00283B12">
      <w:pPr>
        <w:ind w:firstLine="2"/>
        <w:rPr>
          <w:rFonts w:ascii="Century" w:eastAsia="ＭＳ 明朝"/>
          <w:sz w:val="20"/>
        </w:rPr>
      </w:pPr>
      <w:bookmarkStart w:id="0" w:name="_GoBack"/>
      <w:bookmarkEnd w:id="0"/>
      <w:r w:rsidRPr="00283B12">
        <w:rPr>
          <w:rFonts w:ascii="ＭＳ 明朝" w:eastAsia="ＭＳ 明朝" w:hAnsi="ＭＳ 明朝" w:hint="eastAsia"/>
          <w:sz w:val="20"/>
        </w:rPr>
        <w:t>様式 研究</w:t>
      </w:r>
      <w:r w:rsidRPr="00283B12">
        <w:rPr>
          <w:rFonts w:ascii="Century" w:eastAsia="ＭＳ 明朝"/>
          <w:sz w:val="20"/>
        </w:rPr>
        <w:t>1</w:t>
      </w:r>
      <w:r>
        <w:rPr>
          <w:rFonts w:ascii="Century" w:eastAsia="ＭＳ 明朝" w:hint="eastAsia"/>
          <w:sz w:val="20"/>
        </w:rPr>
        <w:t>7</w:t>
      </w:r>
      <w:r w:rsidRPr="00283B12">
        <w:rPr>
          <w:rFonts w:ascii="Century" w:eastAsia="ＭＳ 明朝"/>
          <w:sz w:val="20"/>
        </w:rPr>
        <w:t xml:space="preserve"> </w:t>
      </w:r>
      <w:r w:rsidRPr="00BC2F73">
        <w:rPr>
          <w:rFonts w:ascii="Century" w:eastAsia="ＭＳ 明朝"/>
          <w:sz w:val="20"/>
        </w:rPr>
        <w:t>(Ver2024</w:t>
      </w:r>
      <w:r w:rsidR="0076725D" w:rsidRPr="00BC2F73">
        <w:rPr>
          <w:rFonts w:ascii="Century" w:eastAsia="ＭＳ 明朝" w:hint="eastAsia"/>
          <w:sz w:val="20"/>
        </w:rPr>
        <w:t>11</w:t>
      </w:r>
      <w:r w:rsidRPr="00BC2F73">
        <w:rPr>
          <w:rFonts w:ascii="Century" w:eastAsia="ＭＳ 明朝"/>
          <w:sz w:val="20"/>
        </w:rPr>
        <w:t>)</w:t>
      </w:r>
    </w:p>
    <w:p w14:paraId="75EFC22C" w14:textId="77777777" w:rsidR="00283B12" w:rsidRDefault="00283B12" w:rsidP="001D58FB">
      <w:pPr>
        <w:autoSpaceDE w:val="0"/>
        <w:autoSpaceDN w:val="0"/>
        <w:snapToGrid w:val="0"/>
        <w:jc w:val="right"/>
        <w:rPr>
          <w:rFonts w:hAnsi="ＭＳ ゴシック"/>
          <w:sz w:val="21"/>
        </w:rPr>
      </w:pPr>
    </w:p>
    <w:p w14:paraId="09F8F857" w14:textId="77777777" w:rsidR="00283B12" w:rsidRDefault="00283B12" w:rsidP="001D58FB">
      <w:pPr>
        <w:autoSpaceDE w:val="0"/>
        <w:autoSpaceDN w:val="0"/>
        <w:snapToGrid w:val="0"/>
        <w:jc w:val="right"/>
        <w:rPr>
          <w:rFonts w:hAnsi="ＭＳ ゴシック"/>
          <w:sz w:val="21"/>
        </w:rPr>
      </w:pPr>
    </w:p>
    <w:p w14:paraId="2F5BD9E1" w14:textId="77777777" w:rsidR="00F517A3" w:rsidRPr="007D0FCB" w:rsidRDefault="00F517A3" w:rsidP="001D58FB">
      <w:pPr>
        <w:autoSpaceDE w:val="0"/>
        <w:autoSpaceDN w:val="0"/>
        <w:snapToGrid w:val="0"/>
        <w:jc w:val="right"/>
        <w:rPr>
          <w:rFonts w:hAnsi="ＭＳ ゴシック"/>
          <w:sz w:val="21"/>
        </w:rPr>
      </w:pPr>
      <w:r w:rsidRPr="007D0FCB">
        <w:rPr>
          <w:rFonts w:hAnsi="ＭＳ ゴシック" w:hint="eastAsia"/>
          <w:sz w:val="21"/>
        </w:rPr>
        <w:t>西暦　　　　年　　月　　日</w:t>
      </w:r>
    </w:p>
    <w:p w14:paraId="71C25005" w14:textId="77777777" w:rsidR="001D58FB" w:rsidRPr="007D0FCB" w:rsidRDefault="001D58FB" w:rsidP="001D58FB">
      <w:pPr>
        <w:autoSpaceDE w:val="0"/>
        <w:autoSpaceDN w:val="0"/>
        <w:snapToGrid w:val="0"/>
        <w:jc w:val="right"/>
        <w:rPr>
          <w:rFonts w:hAnsi="ＭＳ ゴシック"/>
          <w:sz w:val="21"/>
        </w:rPr>
      </w:pPr>
    </w:p>
    <w:p w14:paraId="4684D45D" w14:textId="77777777" w:rsidR="00F517A3" w:rsidRPr="007D0FCB" w:rsidRDefault="00F517A3" w:rsidP="001D58FB">
      <w:pPr>
        <w:autoSpaceDE w:val="0"/>
        <w:autoSpaceDN w:val="0"/>
        <w:snapToGrid w:val="0"/>
        <w:jc w:val="center"/>
        <w:rPr>
          <w:rFonts w:hAnsi="ＭＳ ゴシック"/>
          <w:sz w:val="28"/>
          <w:szCs w:val="28"/>
        </w:rPr>
      </w:pPr>
      <w:r w:rsidRPr="007D0FCB">
        <w:rPr>
          <w:rFonts w:hAnsi="ＭＳ ゴシック" w:hint="eastAsia"/>
          <w:sz w:val="28"/>
          <w:szCs w:val="28"/>
        </w:rPr>
        <w:t>不適合報告書</w:t>
      </w:r>
    </w:p>
    <w:p w14:paraId="70D3DA0F" w14:textId="77777777" w:rsidR="001D58FB" w:rsidRDefault="001D58FB" w:rsidP="001D58FB">
      <w:pPr>
        <w:autoSpaceDE w:val="0"/>
        <w:autoSpaceDN w:val="0"/>
        <w:snapToGrid w:val="0"/>
        <w:rPr>
          <w:rFonts w:hAnsi="ＭＳ ゴシック"/>
          <w:sz w:val="21"/>
          <w:u w:val="single"/>
        </w:rPr>
      </w:pPr>
    </w:p>
    <w:p w14:paraId="0A616F55" w14:textId="77777777" w:rsidR="00B478F1" w:rsidRDefault="00B478F1" w:rsidP="001D58FB">
      <w:pPr>
        <w:autoSpaceDE w:val="0"/>
        <w:autoSpaceDN w:val="0"/>
        <w:snapToGrid w:val="0"/>
        <w:rPr>
          <w:rFonts w:hAnsi="ＭＳ ゴシック"/>
          <w:sz w:val="21"/>
          <w:u w:val="single"/>
        </w:rPr>
      </w:pPr>
    </w:p>
    <w:tbl>
      <w:tblPr>
        <w:tblStyle w:val="a7"/>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390"/>
      </w:tblGrid>
      <w:tr w:rsidR="00B478F1" w14:paraId="21514163" w14:textId="77777777" w:rsidTr="00B478F1">
        <w:trPr>
          <w:trHeight w:val="283"/>
        </w:trPr>
        <w:tc>
          <w:tcPr>
            <w:tcW w:w="4390" w:type="dxa"/>
          </w:tcPr>
          <w:p w14:paraId="56F8C959" w14:textId="77777777" w:rsidR="00B478F1" w:rsidRPr="005B7471" w:rsidRDefault="00B478F1" w:rsidP="001D58FB">
            <w:pPr>
              <w:autoSpaceDE w:val="0"/>
              <w:autoSpaceDN w:val="0"/>
              <w:snapToGrid w:val="0"/>
              <w:rPr>
                <w:rFonts w:hAnsi="ＭＳ ゴシック"/>
                <w:sz w:val="21"/>
                <w:szCs w:val="21"/>
              </w:rPr>
            </w:pPr>
            <w:r w:rsidRPr="005B7471">
              <w:rPr>
                <w:rFonts w:hAnsi="ＭＳ ゴシック" w:hint="eastAsia"/>
                <w:sz w:val="21"/>
                <w:szCs w:val="21"/>
              </w:rPr>
              <w:t>【研究機関の長 / 実施医療機関の管理者】</w:t>
            </w:r>
          </w:p>
        </w:tc>
      </w:tr>
      <w:tr w:rsidR="00B478F1" w:rsidRPr="00976534" w14:paraId="3182349A" w14:textId="77777777" w:rsidTr="00B478F1">
        <w:trPr>
          <w:trHeight w:val="283"/>
        </w:trPr>
        <w:tc>
          <w:tcPr>
            <w:tcW w:w="4390" w:type="dxa"/>
          </w:tcPr>
          <w:p w14:paraId="45463593" w14:textId="77777777" w:rsidR="00B478F1" w:rsidRPr="00976534" w:rsidRDefault="0083588B" w:rsidP="005B7471">
            <w:pPr>
              <w:autoSpaceDE w:val="0"/>
              <w:autoSpaceDN w:val="0"/>
              <w:snapToGrid w:val="0"/>
              <w:ind w:firstLineChars="100" w:firstLine="220"/>
              <w:rPr>
                <w:rFonts w:hAnsi="ＭＳ ゴシック"/>
                <w:sz w:val="21"/>
                <w:szCs w:val="21"/>
              </w:rPr>
            </w:pPr>
            <w:r w:rsidRPr="00976534">
              <w:rPr>
                <w:rFonts w:hAnsi="ＭＳ ゴシック" w:hint="eastAsia"/>
                <w:sz w:val="21"/>
                <w:szCs w:val="21"/>
              </w:rPr>
              <w:t>静岡県立総合病院院</w:t>
            </w:r>
            <w:r w:rsidR="00B478F1" w:rsidRPr="00976534">
              <w:rPr>
                <w:rFonts w:hAnsi="ＭＳ ゴシック" w:hint="eastAsia"/>
                <w:sz w:val="21"/>
                <w:szCs w:val="21"/>
              </w:rPr>
              <w:t>長　殿</w:t>
            </w:r>
          </w:p>
        </w:tc>
      </w:tr>
    </w:tbl>
    <w:p w14:paraId="6B28B682" w14:textId="77777777" w:rsidR="002A0504" w:rsidRPr="00976534" w:rsidRDefault="002A0504" w:rsidP="00B0325A">
      <w:pPr>
        <w:autoSpaceDE w:val="0"/>
        <w:autoSpaceDN w:val="0"/>
        <w:snapToGrid w:val="0"/>
        <w:rPr>
          <w:rFonts w:hAnsi="ＭＳ ゴシック"/>
          <w:sz w:val="21"/>
          <w:szCs w:val="21"/>
          <w:u w:val="single"/>
        </w:rPr>
      </w:pPr>
    </w:p>
    <w:p w14:paraId="13EE8CC5" w14:textId="77777777" w:rsidR="00B478F1" w:rsidRPr="00976534" w:rsidRDefault="00B478F1" w:rsidP="00B0325A">
      <w:pPr>
        <w:autoSpaceDE w:val="0"/>
        <w:autoSpaceDN w:val="0"/>
        <w:snapToGrid w:val="0"/>
        <w:rPr>
          <w:rFonts w:hAnsi="ＭＳ ゴシック"/>
          <w:sz w:val="21"/>
          <w:szCs w:val="21"/>
        </w:rPr>
      </w:pPr>
    </w:p>
    <w:tbl>
      <w:tblPr>
        <w:tblStyle w:val="a7"/>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083"/>
      </w:tblGrid>
      <w:tr w:rsidR="00CB365D" w:rsidRPr="00976534" w14:paraId="760D1275" w14:textId="77777777" w:rsidTr="00B478F1">
        <w:trPr>
          <w:trHeight w:val="283"/>
        </w:trPr>
        <w:tc>
          <w:tcPr>
            <w:tcW w:w="4784" w:type="dxa"/>
            <w:gridSpan w:val="2"/>
            <w:vAlign w:val="center"/>
          </w:tcPr>
          <w:p w14:paraId="419B18A4" w14:textId="77777777" w:rsidR="00CB365D" w:rsidRPr="00976534" w:rsidRDefault="00CB365D" w:rsidP="00CB365D">
            <w:pPr>
              <w:rPr>
                <w:rFonts w:hAnsi="ＭＳ ゴシック"/>
                <w:sz w:val="21"/>
                <w:szCs w:val="20"/>
              </w:rPr>
            </w:pPr>
            <w:r w:rsidRPr="00976534">
              <w:rPr>
                <w:rFonts w:hAnsi="ＭＳ ゴシック" w:hint="eastAsia"/>
                <w:sz w:val="21"/>
                <w:szCs w:val="20"/>
              </w:rPr>
              <w:t>【研究責任者</w:t>
            </w:r>
            <w:r w:rsidR="00B478F1" w:rsidRPr="00976534">
              <w:rPr>
                <w:rFonts w:hAnsi="ＭＳ ゴシック" w:hint="eastAsia"/>
                <w:sz w:val="21"/>
                <w:szCs w:val="20"/>
              </w:rPr>
              <w:t xml:space="preserve"> / 研究責任医師</w:t>
            </w:r>
            <w:r w:rsidRPr="00976534">
              <w:rPr>
                <w:rFonts w:hAnsi="ＭＳ ゴシック" w:hint="eastAsia"/>
                <w:sz w:val="21"/>
                <w:szCs w:val="20"/>
              </w:rPr>
              <w:t>】</w:t>
            </w:r>
          </w:p>
        </w:tc>
      </w:tr>
      <w:tr w:rsidR="00CB365D" w:rsidRPr="00976534" w14:paraId="02732B57" w14:textId="77777777" w:rsidTr="00B478F1">
        <w:trPr>
          <w:trHeight w:val="283"/>
        </w:trPr>
        <w:tc>
          <w:tcPr>
            <w:tcW w:w="1701" w:type="dxa"/>
            <w:vAlign w:val="center"/>
          </w:tcPr>
          <w:p w14:paraId="6E8A0C43" w14:textId="77777777" w:rsidR="00CB365D" w:rsidRPr="00976534" w:rsidRDefault="00CB365D" w:rsidP="00CB365D">
            <w:pPr>
              <w:jc w:val="right"/>
              <w:rPr>
                <w:rFonts w:hAnsi="ＭＳ ゴシック"/>
                <w:sz w:val="21"/>
                <w:szCs w:val="20"/>
              </w:rPr>
            </w:pPr>
            <w:r w:rsidRPr="00976534">
              <w:rPr>
                <w:rFonts w:hAnsi="ＭＳ ゴシック" w:hint="eastAsia"/>
                <w:sz w:val="21"/>
                <w:szCs w:val="20"/>
              </w:rPr>
              <w:t>所属・職名：</w:t>
            </w:r>
          </w:p>
        </w:tc>
        <w:tc>
          <w:tcPr>
            <w:tcW w:w="3083" w:type="dxa"/>
            <w:vAlign w:val="center"/>
          </w:tcPr>
          <w:p w14:paraId="4105469F" w14:textId="77777777" w:rsidR="00CB365D" w:rsidRPr="00976534" w:rsidRDefault="00CB365D" w:rsidP="00CB365D">
            <w:pPr>
              <w:rPr>
                <w:rFonts w:hAnsi="ＭＳ ゴシック"/>
                <w:color w:val="FF0000"/>
                <w:sz w:val="21"/>
                <w:szCs w:val="20"/>
              </w:rPr>
            </w:pPr>
          </w:p>
        </w:tc>
      </w:tr>
      <w:tr w:rsidR="00CB365D" w:rsidRPr="00976534" w14:paraId="7C84F730" w14:textId="77777777" w:rsidTr="00B478F1">
        <w:trPr>
          <w:trHeight w:val="283"/>
        </w:trPr>
        <w:tc>
          <w:tcPr>
            <w:tcW w:w="1701" w:type="dxa"/>
            <w:vAlign w:val="center"/>
          </w:tcPr>
          <w:p w14:paraId="17525976" w14:textId="77777777" w:rsidR="00CB365D" w:rsidRPr="00976534" w:rsidRDefault="00CB365D" w:rsidP="00CB365D">
            <w:pPr>
              <w:jc w:val="right"/>
              <w:rPr>
                <w:rFonts w:hAnsi="ＭＳ ゴシック"/>
                <w:sz w:val="21"/>
                <w:szCs w:val="20"/>
              </w:rPr>
            </w:pPr>
            <w:r w:rsidRPr="00976534">
              <w:rPr>
                <w:rFonts w:hAnsi="ＭＳ ゴシック" w:hint="eastAsia"/>
                <w:sz w:val="21"/>
                <w:szCs w:val="20"/>
              </w:rPr>
              <w:t>氏名：</w:t>
            </w:r>
          </w:p>
        </w:tc>
        <w:tc>
          <w:tcPr>
            <w:tcW w:w="3083" w:type="dxa"/>
            <w:vAlign w:val="center"/>
          </w:tcPr>
          <w:p w14:paraId="4D3EC7D4" w14:textId="77777777" w:rsidR="00CB365D" w:rsidRPr="00976534" w:rsidRDefault="00CB365D" w:rsidP="00CB365D">
            <w:pPr>
              <w:rPr>
                <w:rFonts w:hAnsi="ＭＳ ゴシック"/>
                <w:color w:val="FF0000"/>
                <w:sz w:val="21"/>
                <w:szCs w:val="20"/>
              </w:rPr>
            </w:pPr>
          </w:p>
        </w:tc>
      </w:tr>
    </w:tbl>
    <w:p w14:paraId="140BF137" w14:textId="77777777" w:rsidR="00F517A3" w:rsidRPr="00976534" w:rsidRDefault="00F517A3" w:rsidP="001D58FB">
      <w:pPr>
        <w:autoSpaceDE w:val="0"/>
        <w:autoSpaceDN w:val="0"/>
        <w:snapToGrid w:val="0"/>
        <w:rPr>
          <w:rFonts w:hAnsi="ＭＳ ゴシック"/>
          <w:sz w:val="21"/>
        </w:rPr>
      </w:pPr>
    </w:p>
    <w:p w14:paraId="2931795D" w14:textId="77777777" w:rsidR="00F517A3" w:rsidRPr="00976534" w:rsidRDefault="00F517A3" w:rsidP="0045529D">
      <w:pPr>
        <w:autoSpaceDE w:val="0"/>
        <w:autoSpaceDN w:val="0"/>
        <w:snapToGrid w:val="0"/>
        <w:ind w:firstLineChars="100" w:firstLine="220"/>
        <w:jc w:val="center"/>
        <w:rPr>
          <w:rFonts w:hAnsi="ＭＳ ゴシック"/>
          <w:sz w:val="21"/>
        </w:rPr>
      </w:pPr>
      <w:r w:rsidRPr="00976534">
        <w:rPr>
          <w:rFonts w:hAnsi="ＭＳ ゴシック" w:hint="eastAsia"/>
          <w:sz w:val="21"/>
        </w:rPr>
        <w:t>下記の臨床研究において、以下のとおり不適合がありましたので</w:t>
      </w:r>
      <w:r w:rsidR="00FB07E8" w:rsidRPr="00976534">
        <w:rPr>
          <w:rFonts w:hAnsi="ＭＳ ゴシック" w:hint="eastAsia"/>
          <w:sz w:val="21"/>
        </w:rPr>
        <w:t>、</w:t>
      </w:r>
      <w:r w:rsidR="00215BF6" w:rsidRPr="00976534">
        <w:rPr>
          <w:rFonts w:hAnsi="ＭＳ ゴシック" w:hint="eastAsia"/>
          <w:sz w:val="21"/>
        </w:rPr>
        <w:t>報告いたします</w:t>
      </w:r>
      <w:r w:rsidRPr="00976534">
        <w:rPr>
          <w:rFonts w:hAnsi="ＭＳ ゴシック" w:hint="eastAsia"/>
          <w:sz w:val="21"/>
        </w:rPr>
        <w:t>。</w:t>
      </w:r>
    </w:p>
    <w:p w14:paraId="6A09A8F8" w14:textId="77777777" w:rsidR="00F517A3" w:rsidRPr="00976534" w:rsidRDefault="00F517A3" w:rsidP="001D58FB">
      <w:pPr>
        <w:autoSpaceDE w:val="0"/>
        <w:autoSpaceDN w:val="0"/>
        <w:snapToGrid w:val="0"/>
        <w:ind w:firstLineChars="100" w:firstLine="220"/>
        <w:rPr>
          <w:rFonts w:hAnsi="ＭＳ ゴシック"/>
          <w:sz w:val="21"/>
        </w:rPr>
      </w:pPr>
    </w:p>
    <w:p w14:paraId="0FA4172D" w14:textId="77777777" w:rsidR="00F517A3" w:rsidRPr="00976534" w:rsidRDefault="00F517A3" w:rsidP="001D58FB">
      <w:pPr>
        <w:autoSpaceDE w:val="0"/>
        <w:autoSpaceDN w:val="0"/>
        <w:snapToGrid w:val="0"/>
        <w:jc w:val="center"/>
        <w:rPr>
          <w:rFonts w:hAnsi="ＭＳ ゴシック"/>
          <w:sz w:val="21"/>
        </w:rPr>
      </w:pPr>
      <w:r w:rsidRPr="00976534">
        <w:rPr>
          <w:rFonts w:hAnsi="ＭＳ ゴシック" w:hint="eastAsia"/>
          <w:sz w:val="21"/>
        </w:rPr>
        <w:t>記</w:t>
      </w:r>
    </w:p>
    <w:p w14:paraId="2519CE19" w14:textId="77777777" w:rsidR="00F517A3" w:rsidRPr="00976534" w:rsidRDefault="00F517A3" w:rsidP="001D58FB">
      <w:pPr>
        <w:autoSpaceDE w:val="0"/>
        <w:autoSpaceDN w:val="0"/>
        <w:snapToGrid w:val="0"/>
        <w:jc w:val="center"/>
        <w:rPr>
          <w:rFonts w:hAnsi="ＭＳ ゴシック"/>
          <w:sz w:val="21"/>
        </w:rPr>
      </w:pPr>
    </w:p>
    <w:tbl>
      <w:tblPr>
        <w:tblStyle w:val="a7"/>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274"/>
        <w:gridCol w:w="442"/>
        <w:gridCol w:w="7015"/>
      </w:tblGrid>
      <w:tr w:rsidR="00B478F1" w:rsidRPr="00976534" w14:paraId="7BC33B79" w14:textId="77777777" w:rsidTr="005B64A3">
        <w:trPr>
          <w:trHeight w:val="945"/>
        </w:trPr>
        <w:tc>
          <w:tcPr>
            <w:tcW w:w="2274" w:type="dxa"/>
            <w:vMerge w:val="restart"/>
            <w:vAlign w:val="center"/>
          </w:tcPr>
          <w:p w14:paraId="6A046A20" w14:textId="77777777" w:rsidR="00B478F1" w:rsidRPr="00976534" w:rsidRDefault="00B478F1" w:rsidP="00E55F63">
            <w:pPr>
              <w:autoSpaceDE w:val="0"/>
              <w:autoSpaceDN w:val="0"/>
              <w:snapToGrid w:val="0"/>
              <w:jc w:val="center"/>
              <w:rPr>
                <w:rFonts w:hAnsi="ＭＳ ゴシック"/>
                <w:spacing w:val="-8"/>
                <w:sz w:val="20"/>
                <w:szCs w:val="20"/>
              </w:rPr>
            </w:pPr>
            <w:r w:rsidRPr="00976534">
              <w:rPr>
                <w:rFonts w:hAnsi="ＭＳ ゴシック" w:hint="eastAsia"/>
                <w:spacing w:val="-8"/>
                <w:sz w:val="20"/>
                <w:szCs w:val="20"/>
              </w:rPr>
              <w:t>不適合対象</w:t>
            </w:r>
          </w:p>
        </w:tc>
        <w:tc>
          <w:tcPr>
            <w:tcW w:w="442" w:type="dxa"/>
            <w:tcBorders>
              <w:bottom w:val="single" w:sz="12" w:space="0" w:color="000000"/>
              <w:right w:val="single" w:sz="4" w:space="0" w:color="000000"/>
            </w:tcBorders>
            <w:vAlign w:val="center"/>
          </w:tcPr>
          <w:p w14:paraId="46682DAF" w14:textId="77777777" w:rsidR="00B478F1" w:rsidRPr="00976534" w:rsidRDefault="00B478F1" w:rsidP="00B478F1">
            <w:pPr>
              <w:autoSpaceDE w:val="0"/>
              <w:autoSpaceDN w:val="0"/>
              <w:snapToGrid w:val="0"/>
              <w:jc w:val="center"/>
              <w:rPr>
                <w:rFonts w:hAnsi="ＭＳ ゴシック"/>
                <w:sz w:val="21"/>
              </w:rPr>
            </w:pPr>
            <w:r w:rsidRPr="00976534">
              <w:rPr>
                <w:rFonts w:hAnsi="ＭＳ ゴシック" w:hint="eastAsia"/>
                <w:sz w:val="21"/>
              </w:rPr>
              <w:t>□</w:t>
            </w:r>
          </w:p>
        </w:tc>
        <w:tc>
          <w:tcPr>
            <w:tcW w:w="7015" w:type="dxa"/>
            <w:tcBorders>
              <w:left w:val="single" w:sz="4" w:space="0" w:color="000000"/>
              <w:bottom w:val="single" w:sz="12" w:space="0" w:color="000000"/>
            </w:tcBorders>
            <w:vAlign w:val="center"/>
          </w:tcPr>
          <w:p w14:paraId="25AD672C" w14:textId="77777777" w:rsidR="00B478F1" w:rsidRPr="00976534" w:rsidRDefault="00B478F1" w:rsidP="00B478F1">
            <w:pPr>
              <w:autoSpaceDE w:val="0"/>
              <w:autoSpaceDN w:val="0"/>
              <w:snapToGrid w:val="0"/>
              <w:rPr>
                <w:rFonts w:hAnsi="ＭＳ ゴシック"/>
                <w:sz w:val="21"/>
              </w:rPr>
            </w:pPr>
            <w:r w:rsidRPr="00976534">
              <w:rPr>
                <w:rFonts w:hAnsi="ＭＳ ゴシック" w:hint="eastAsia"/>
                <w:sz w:val="21"/>
              </w:rPr>
              <w:t>「人を対象とする医学系研究に関する倫理指針」</w:t>
            </w:r>
          </w:p>
          <w:p w14:paraId="085BB93C" w14:textId="77777777" w:rsidR="005B64A3" w:rsidRPr="00976534" w:rsidRDefault="0083588B" w:rsidP="0083588B">
            <w:pPr>
              <w:autoSpaceDE w:val="0"/>
              <w:autoSpaceDN w:val="0"/>
              <w:snapToGrid w:val="0"/>
              <w:ind w:firstLineChars="100" w:firstLine="220"/>
              <w:rPr>
                <w:rFonts w:hAnsi="ＭＳ ゴシック"/>
                <w:sz w:val="21"/>
              </w:rPr>
            </w:pPr>
            <w:r w:rsidRPr="00976534">
              <w:rPr>
                <w:rFonts w:hAnsi="ＭＳ ゴシック" w:hint="eastAsia"/>
                <w:sz w:val="21"/>
              </w:rPr>
              <w:t>種別</w:t>
            </w:r>
            <w:r w:rsidRPr="00976534">
              <w:rPr>
                <w:rFonts w:hAnsi="ＭＳ ゴシック" w:hint="eastAsia"/>
                <w:spacing w:val="-8"/>
                <w:sz w:val="20"/>
                <w:szCs w:val="20"/>
              </w:rPr>
              <w:t>（</w:t>
            </w:r>
            <w:r w:rsidRPr="00976534">
              <w:rPr>
                <w:rFonts w:hAnsi="ＭＳ ゴシック" w:hint="eastAsia"/>
                <w:b/>
                <w:color w:val="FF0000"/>
                <w:spacing w:val="-8"/>
                <w:sz w:val="20"/>
                <w:szCs w:val="20"/>
              </w:rPr>
              <w:t>※</w:t>
            </w:r>
            <w:r w:rsidRPr="00976534">
              <w:rPr>
                <w:rFonts w:hAnsi="ＭＳ ゴシック" w:hint="eastAsia"/>
                <w:spacing w:val="-8"/>
                <w:sz w:val="20"/>
                <w:szCs w:val="20"/>
              </w:rPr>
              <w:t>）</w:t>
            </w:r>
            <w:r w:rsidR="00253F2F" w:rsidRPr="00976534">
              <w:rPr>
                <w:rFonts w:hAnsi="ＭＳ ゴシック" w:hint="eastAsia"/>
                <w:spacing w:val="-8"/>
                <w:sz w:val="20"/>
                <w:szCs w:val="20"/>
              </w:rPr>
              <w:t>→</w:t>
            </w:r>
            <w:r w:rsidRPr="00976534">
              <w:rPr>
                <w:rFonts w:hAnsi="ＭＳ ゴシック" w:hint="eastAsia"/>
                <w:sz w:val="21"/>
              </w:rPr>
              <w:t>□</w:t>
            </w:r>
            <w:r w:rsidR="005B64A3" w:rsidRPr="00976534">
              <w:rPr>
                <w:rFonts w:hAnsi="ＭＳ ゴシック" w:hint="eastAsia"/>
                <w:sz w:val="21"/>
              </w:rPr>
              <w:t xml:space="preserve">不適合（重大ではない）　</w:t>
            </w:r>
          </w:p>
          <w:p w14:paraId="41DDF9C1" w14:textId="77777777" w:rsidR="0083588B" w:rsidRPr="00976534" w:rsidRDefault="005B64A3" w:rsidP="00253F2F">
            <w:pPr>
              <w:autoSpaceDE w:val="0"/>
              <w:autoSpaceDN w:val="0"/>
              <w:snapToGrid w:val="0"/>
              <w:ind w:firstLineChars="626" w:firstLine="1375"/>
              <w:rPr>
                <w:rFonts w:hAnsi="ＭＳ ゴシック"/>
                <w:sz w:val="21"/>
              </w:rPr>
            </w:pPr>
            <w:r w:rsidRPr="00976534">
              <w:rPr>
                <w:rFonts w:hAnsi="ＭＳ ゴシック" w:hint="eastAsia"/>
                <w:sz w:val="21"/>
              </w:rPr>
              <w:t>□重大な不適合</w:t>
            </w:r>
          </w:p>
        </w:tc>
      </w:tr>
      <w:tr w:rsidR="00B478F1" w14:paraId="56C02286" w14:textId="77777777" w:rsidTr="005B64A3">
        <w:trPr>
          <w:trHeight w:val="958"/>
        </w:trPr>
        <w:tc>
          <w:tcPr>
            <w:tcW w:w="2274" w:type="dxa"/>
            <w:vMerge/>
            <w:tcBorders>
              <w:bottom w:val="single" w:sz="12" w:space="0" w:color="000000"/>
            </w:tcBorders>
            <w:vAlign w:val="center"/>
          </w:tcPr>
          <w:p w14:paraId="0BCD9369" w14:textId="77777777" w:rsidR="00B478F1" w:rsidRPr="00976534" w:rsidRDefault="00B478F1" w:rsidP="00E55F63">
            <w:pPr>
              <w:autoSpaceDE w:val="0"/>
              <w:autoSpaceDN w:val="0"/>
              <w:snapToGrid w:val="0"/>
              <w:jc w:val="center"/>
              <w:rPr>
                <w:rFonts w:hAnsi="ＭＳ ゴシック"/>
                <w:spacing w:val="-8"/>
                <w:sz w:val="20"/>
                <w:szCs w:val="20"/>
              </w:rPr>
            </w:pPr>
          </w:p>
        </w:tc>
        <w:tc>
          <w:tcPr>
            <w:tcW w:w="442" w:type="dxa"/>
            <w:tcBorders>
              <w:bottom w:val="single" w:sz="12" w:space="0" w:color="000000"/>
              <w:right w:val="single" w:sz="4" w:space="0" w:color="000000"/>
            </w:tcBorders>
            <w:vAlign w:val="center"/>
          </w:tcPr>
          <w:p w14:paraId="689CDFC2" w14:textId="77777777" w:rsidR="00B478F1" w:rsidRPr="00976534" w:rsidRDefault="00B478F1" w:rsidP="00B478F1">
            <w:pPr>
              <w:autoSpaceDE w:val="0"/>
              <w:autoSpaceDN w:val="0"/>
              <w:snapToGrid w:val="0"/>
              <w:jc w:val="center"/>
              <w:rPr>
                <w:rFonts w:hAnsi="ＭＳ ゴシック"/>
                <w:sz w:val="21"/>
              </w:rPr>
            </w:pPr>
            <w:r w:rsidRPr="00976534">
              <w:rPr>
                <w:rFonts w:hAnsi="ＭＳ ゴシック" w:hint="eastAsia"/>
                <w:sz w:val="21"/>
              </w:rPr>
              <w:t>□</w:t>
            </w:r>
          </w:p>
        </w:tc>
        <w:tc>
          <w:tcPr>
            <w:tcW w:w="7015" w:type="dxa"/>
            <w:tcBorders>
              <w:left w:val="single" w:sz="4" w:space="0" w:color="000000"/>
              <w:bottom w:val="single" w:sz="12" w:space="0" w:color="000000"/>
            </w:tcBorders>
            <w:vAlign w:val="center"/>
          </w:tcPr>
          <w:p w14:paraId="654113A7" w14:textId="77777777" w:rsidR="00B478F1" w:rsidRPr="00976534" w:rsidRDefault="00B478F1" w:rsidP="00E55F63">
            <w:pPr>
              <w:autoSpaceDE w:val="0"/>
              <w:autoSpaceDN w:val="0"/>
              <w:snapToGrid w:val="0"/>
              <w:rPr>
                <w:rFonts w:hAnsi="ＭＳ ゴシック"/>
                <w:sz w:val="21"/>
              </w:rPr>
            </w:pPr>
            <w:r w:rsidRPr="00976534">
              <w:rPr>
                <w:rFonts w:hAnsi="ＭＳ ゴシック" w:hint="eastAsia"/>
                <w:sz w:val="21"/>
              </w:rPr>
              <w:t>「臨床研究法」</w:t>
            </w:r>
          </w:p>
          <w:p w14:paraId="0C9BE961" w14:textId="77777777" w:rsidR="005B64A3" w:rsidRPr="00976534" w:rsidRDefault="005B64A3" w:rsidP="00E55F63">
            <w:pPr>
              <w:autoSpaceDE w:val="0"/>
              <w:autoSpaceDN w:val="0"/>
              <w:snapToGrid w:val="0"/>
              <w:rPr>
                <w:rFonts w:hAnsi="ＭＳ ゴシック"/>
                <w:sz w:val="21"/>
              </w:rPr>
            </w:pPr>
            <w:r w:rsidRPr="00976534">
              <w:rPr>
                <w:rFonts w:hAnsi="ＭＳ ゴシック" w:hint="eastAsia"/>
                <w:sz w:val="21"/>
              </w:rPr>
              <w:t xml:space="preserve">　種別</w:t>
            </w:r>
            <w:r w:rsidRPr="00976534">
              <w:rPr>
                <w:rFonts w:hAnsi="ＭＳ ゴシック" w:hint="eastAsia"/>
                <w:spacing w:val="-8"/>
                <w:sz w:val="20"/>
                <w:szCs w:val="20"/>
              </w:rPr>
              <w:t>（</w:t>
            </w:r>
            <w:r w:rsidRPr="00976534">
              <w:rPr>
                <w:rFonts w:hAnsi="ＭＳ ゴシック" w:hint="eastAsia"/>
                <w:b/>
                <w:color w:val="FF0000"/>
                <w:spacing w:val="-8"/>
                <w:sz w:val="20"/>
                <w:szCs w:val="20"/>
              </w:rPr>
              <w:t>※</w:t>
            </w:r>
            <w:r w:rsidRPr="00976534">
              <w:rPr>
                <w:rFonts w:hAnsi="ＭＳ ゴシック" w:hint="eastAsia"/>
                <w:spacing w:val="-8"/>
                <w:sz w:val="20"/>
                <w:szCs w:val="20"/>
              </w:rPr>
              <w:t>）</w:t>
            </w:r>
            <w:r w:rsidR="00253F2F" w:rsidRPr="00976534">
              <w:rPr>
                <w:rFonts w:hAnsi="ＭＳ ゴシック" w:hint="eastAsia"/>
                <w:spacing w:val="-8"/>
                <w:sz w:val="20"/>
                <w:szCs w:val="20"/>
              </w:rPr>
              <w:t>→</w:t>
            </w:r>
            <w:r w:rsidRPr="00976534">
              <w:rPr>
                <w:rFonts w:hAnsi="ＭＳ ゴシック" w:hint="eastAsia"/>
                <w:sz w:val="21"/>
              </w:rPr>
              <w:t xml:space="preserve">□不適合（重大ではない）　</w:t>
            </w:r>
          </w:p>
          <w:p w14:paraId="5454DD71" w14:textId="77777777" w:rsidR="005B64A3" w:rsidRDefault="00253F2F" w:rsidP="005B64A3">
            <w:pPr>
              <w:autoSpaceDE w:val="0"/>
              <w:autoSpaceDN w:val="0"/>
              <w:snapToGrid w:val="0"/>
              <w:rPr>
                <w:rFonts w:hAnsi="ＭＳ ゴシック"/>
                <w:sz w:val="21"/>
              </w:rPr>
            </w:pPr>
            <w:r w:rsidRPr="00976534">
              <w:rPr>
                <w:rFonts w:hAnsi="ＭＳ ゴシック" w:hint="eastAsia"/>
                <w:sz w:val="21"/>
              </w:rPr>
              <w:t xml:space="preserve">　　　　　（重大な不適合の場合、</w:t>
            </w:r>
            <w:r w:rsidR="005B64A3" w:rsidRPr="00976534">
              <w:rPr>
                <w:rFonts w:hAnsi="ＭＳ ゴシック" w:hint="eastAsia"/>
                <w:sz w:val="21"/>
              </w:rPr>
              <w:t>統一書式7を使用すること</w:t>
            </w:r>
            <w:r w:rsidRPr="00976534">
              <w:rPr>
                <w:rFonts w:hAnsi="ＭＳ ゴシック" w:hint="eastAsia"/>
                <w:sz w:val="21"/>
              </w:rPr>
              <w:t>）</w:t>
            </w:r>
          </w:p>
        </w:tc>
      </w:tr>
      <w:tr w:rsidR="00E55F63" w14:paraId="61014211" w14:textId="77777777" w:rsidTr="0045529D">
        <w:trPr>
          <w:trHeight w:val="567"/>
        </w:trPr>
        <w:tc>
          <w:tcPr>
            <w:tcW w:w="2274" w:type="dxa"/>
            <w:tcBorders>
              <w:bottom w:val="single" w:sz="12" w:space="0" w:color="000000"/>
            </w:tcBorders>
            <w:vAlign w:val="center"/>
          </w:tcPr>
          <w:p w14:paraId="23F94CCB" w14:textId="77777777" w:rsidR="00E55F63" w:rsidRDefault="00E55F63" w:rsidP="00E55F63">
            <w:pPr>
              <w:autoSpaceDE w:val="0"/>
              <w:autoSpaceDN w:val="0"/>
              <w:snapToGrid w:val="0"/>
              <w:jc w:val="center"/>
              <w:rPr>
                <w:rFonts w:hAnsi="ＭＳ ゴシック"/>
                <w:sz w:val="21"/>
              </w:rPr>
            </w:pPr>
            <w:r>
              <w:rPr>
                <w:rFonts w:hAnsi="ＭＳ ゴシック" w:hint="eastAsia"/>
                <w:spacing w:val="-8"/>
                <w:sz w:val="20"/>
                <w:szCs w:val="20"/>
              </w:rPr>
              <w:t>研究番号</w:t>
            </w:r>
          </w:p>
        </w:tc>
        <w:tc>
          <w:tcPr>
            <w:tcW w:w="7457" w:type="dxa"/>
            <w:gridSpan w:val="2"/>
            <w:tcBorders>
              <w:bottom w:val="single" w:sz="12" w:space="0" w:color="000000"/>
            </w:tcBorders>
            <w:vAlign w:val="center"/>
          </w:tcPr>
          <w:p w14:paraId="2E03C09E" w14:textId="77777777" w:rsidR="00E55F63" w:rsidRDefault="00E55F63" w:rsidP="00E55F63">
            <w:pPr>
              <w:autoSpaceDE w:val="0"/>
              <w:autoSpaceDN w:val="0"/>
              <w:snapToGrid w:val="0"/>
              <w:rPr>
                <w:rFonts w:hAnsi="ＭＳ ゴシック"/>
                <w:sz w:val="21"/>
              </w:rPr>
            </w:pPr>
          </w:p>
        </w:tc>
      </w:tr>
      <w:tr w:rsidR="00E55F63" w14:paraId="6A90A9CC" w14:textId="77777777" w:rsidTr="0045529D">
        <w:trPr>
          <w:trHeight w:val="567"/>
        </w:trPr>
        <w:tc>
          <w:tcPr>
            <w:tcW w:w="2274" w:type="dxa"/>
            <w:vAlign w:val="center"/>
          </w:tcPr>
          <w:p w14:paraId="085069C2" w14:textId="77777777" w:rsidR="00E55F63" w:rsidRDefault="0045529D" w:rsidP="00E55F63">
            <w:pPr>
              <w:autoSpaceDE w:val="0"/>
              <w:autoSpaceDN w:val="0"/>
              <w:snapToGrid w:val="0"/>
              <w:jc w:val="center"/>
              <w:rPr>
                <w:rFonts w:hAnsi="ＭＳ ゴシック"/>
                <w:sz w:val="21"/>
              </w:rPr>
            </w:pPr>
            <w:r>
              <w:rPr>
                <w:rFonts w:hAnsi="ＭＳ ゴシック" w:hint="eastAsia"/>
                <w:sz w:val="20"/>
                <w:szCs w:val="20"/>
              </w:rPr>
              <w:t>研究課題名</w:t>
            </w:r>
          </w:p>
        </w:tc>
        <w:tc>
          <w:tcPr>
            <w:tcW w:w="7457" w:type="dxa"/>
            <w:gridSpan w:val="2"/>
            <w:vAlign w:val="center"/>
          </w:tcPr>
          <w:p w14:paraId="0FF5FA51" w14:textId="77777777" w:rsidR="00E55F63" w:rsidRDefault="00E55F63" w:rsidP="00E55F63">
            <w:pPr>
              <w:autoSpaceDE w:val="0"/>
              <w:autoSpaceDN w:val="0"/>
              <w:snapToGrid w:val="0"/>
              <w:rPr>
                <w:rFonts w:hAnsi="ＭＳ ゴシック"/>
                <w:sz w:val="21"/>
              </w:rPr>
            </w:pPr>
          </w:p>
        </w:tc>
      </w:tr>
    </w:tbl>
    <w:p w14:paraId="4ACEF60A" w14:textId="77777777" w:rsidR="00395691" w:rsidRDefault="00395691" w:rsidP="001D58FB">
      <w:pPr>
        <w:autoSpaceDE w:val="0"/>
        <w:autoSpaceDN w:val="0"/>
        <w:snapToGrid w:val="0"/>
        <w:rPr>
          <w:rFonts w:hAnsi="ＭＳ ゴシック"/>
          <w:sz w:val="21"/>
        </w:rPr>
      </w:pPr>
    </w:p>
    <w:tbl>
      <w:tblPr>
        <w:tblStyle w:val="a7"/>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62"/>
        <w:gridCol w:w="9174"/>
      </w:tblGrid>
      <w:tr w:rsidR="00B25D8E" w14:paraId="5C4D3CB7" w14:textId="77777777" w:rsidTr="00B478F1">
        <w:trPr>
          <w:trHeight w:val="283"/>
        </w:trPr>
        <w:tc>
          <w:tcPr>
            <w:tcW w:w="562" w:type="dxa"/>
            <w:vAlign w:val="center"/>
          </w:tcPr>
          <w:p w14:paraId="00C1ABF0" w14:textId="77777777" w:rsidR="00B25D8E" w:rsidRDefault="00B25D8E" w:rsidP="00B25D8E">
            <w:pPr>
              <w:autoSpaceDE w:val="0"/>
              <w:autoSpaceDN w:val="0"/>
              <w:snapToGrid w:val="0"/>
              <w:jc w:val="center"/>
              <w:rPr>
                <w:rFonts w:hAnsi="ＭＳ ゴシック"/>
                <w:sz w:val="21"/>
              </w:rPr>
            </w:pPr>
            <w:r>
              <w:rPr>
                <w:rFonts w:hAnsi="ＭＳ ゴシック" w:hint="eastAsia"/>
                <w:sz w:val="21"/>
              </w:rPr>
              <w:t>□</w:t>
            </w:r>
          </w:p>
        </w:tc>
        <w:tc>
          <w:tcPr>
            <w:tcW w:w="9174" w:type="dxa"/>
            <w:vAlign w:val="center"/>
          </w:tcPr>
          <w:p w14:paraId="20EDC28C" w14:textId="77777777" w:rsidR="00B25D8E" w:rsidRDefault="008950AC" w:rsidP="008950AC">
            <w:pPr>
              <w:autoSpaceDE w:val="0"/>
              <w:autoSpaceDN w:val="0"/>
              <w:snapToGrid w:val="0"/>
              <w:ind w:left="66"/>
              <w:rPr>
                <w:rFonts w:hAnsi="ＭＳ ゴシック"/>
                <w:sz w:val="21"/>
              </w:rPr>
            </w:pPr>
            <w:r>
              <w:rPr>
                <w:rFonts w:hAnsi="ＭＳ ゴシック" w:hint="eastAsia"/>
                <w:sz w:val="21"/>
              </w:rPr>
              <w:t>報告内容は別紙参照</w:t>
            </w:r>
          </w:p>
        </w:tc>
      </w:tr>
      <w:tr w:rsidR="00B25D8E" w14:paraId="52607AB7" w14:textId="77777777" w:rsidTr="00B478F1">
        <w:trPr>
          <w:trHeight w:val="283"/>
        </w:trPr>
        <w:tc>
          <w:tcPr>
            <w:tcW w:w="562" w:type="dxa"/>
            <w:vAlign w:val="center"/>
          </w:tcPr>
          <w:p w14:paraId="1A1F253E" w14:textId="77777777" w:rsidR="00B25D8E" w:rsidRDefault="00B25D8E" w:rsidP="00B25D8E">
            <w:pPr>
              <w:autoSpaceDE w:val="0"/>
              <w:autoSpaceDN w:val="0"/>
              <w:snapToGrid w:val="0"/>
              <w:jc w:val="center"/>
              <w:rPr>
                <w:rFonts w:hAnsi="ＭＳ ゴシック"/>
                <w:sz w:val="21"/>
              </w:rPr>
            </w:pPr>
            <w:r>
              <w:rPr>
                <w:rFonts w:hAnsi="ＭＳ ゴシック" w:hint="eastAsia"/>
                <w:sz w:val="21"/>
              </w:rPr>
              <w:t>□</w:t>
            </w:r>
          </w:p>
        </w:tc>
        <w:tc>
          <w:tcPr>
            <w:tcW w:w="9174" w:type="dxa"/>
            <w:vAlign w:val="center"/>
          </w:tcPr>
          <w:p w14:paraId="37E474C5" w14:textId="77777777" w:rsidR="00B25D8E" w:rsidRDefault="00B25D8E" w:rsidP="00B25D8E">
            <w:pPr>
              <w:autoSpaceDE w:val="0"/>
              <w:autoSpaceDN w:val="0"/>
              <w:snapToGrid w:val="0"/>
              <w:ind w:left="66"/>
              <w:rPr>
                <w:rFonts w:hAnsi="ＭＳ ゴシック"/>
                <w:sz w:val="21"/>
              </w:rPr>
            </w:pPr>
            <w:r>
              <w:rPr>
                <w:rFonts w:hAnsi="ＭＳ ゴシック" w:hint="eastAsia"/>
                <w:sz w:val="21"/>
              </w:rPr>
              <w:t>報告内容について以下に記す</w:t>
            </w:r>
          </w:p>
        </w:tc>
      </w:tr>
    </w:tbl>
    <w:p w14:paraId="5A508D74" w14:textId="77777777" w:rsidR="00B25D8E" w:rsidRDefault="00B25D8E" w:rsidP="001D58FB">
      <w:pPr>
        <w:autoSpaceDE w:val="0"/>
        <w:autoSpaceDN w:val="0"/>
        <w:snapToGrid w:val="0"/>
        <w:rPr>
          <w:rFonts w:hAnsi="ＭＳ ゴシック"/>
          <w:sz w:val="21"/>
        </w:rPr>
      </w:pPr>
    </w:p>
    <w:tbl>
      <w:tblPr>
        <w:tblStyle w:val="a7"/>
        <w:tblW w:w="0" w:type="auto"/>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tblLook w:val="04A0" w:firstRow="1" w:lastRow="0" w:firstColumn="1" w:lastColumn="0" w:noHBand="0" w:noVBand="1"/>
      </w:tblPr>
      <w:tblGrid>
        <w:gridCol w:w="4858"/>
        <w:gridCol w:w="4858"/>
      </w:tblGrid>
      <w:tr w:rsidR="00CB365D" w14:paraId="161CD7CE" w14:textId="77777777" w:rsidTr="00C03FCE">
        <w:trPr>
          <w:trHeight w:val="567"/>
        </w:trPr>
        <w:tc>
          <w:tcPr>
            <w:tcW w:w="4858" w:type="dxa"/>
            <w:tcBorders>
              <w:bottom w:val="single" w:sz="2" w:space="0" w:color="000000"/>
            </w:tcBorders>
            <w:vAlign w:val="center"/>
          </w:tcPr>
          <w:p w14:paraId="5F4F8636" w14:textId="77777777" w:rsidR="00CB365D" w:rsidRPr="00A36F5C" w:rsidRDefault="00CB365D" w:rsidP="00A36F5C">
            <w:pPr>
              <w:autoSpaceDE w:val="0"/>
              <w:autoSpaceDN w:val="0"/>
              <w:snapToGrid w:val="0"/>
              <w:jc w:val="center"/>
              <w:rPr>
                <w:rFonts w:hAnsi="ＭＳ ゴシック"/>
                <w:sz w:val="20"/>
                <w:szCs w:val="20"/>
              </w:rPr>
            </w:pPr>
            <w:commentRangeStart w:id="1"/>
            <w:r w:rsidRPr="00CB365D">
              <w:rPr>
                <w:rFonts w:hAnsi="ＭＳ ゴシック" w:hint="eastAsia"/>
                <w:sz w:val="20"/>
                <w:szCs w:val="20"/>
              </w:rPr>
              <w:t>不適合の内容</w:t>
            </w:r>
            <w:commentRangeEnd w:id="1"/>
            <w:r w:rsidR="00283B12">
              <w:rPr>
                <w:rStyle w:val="ac"/>
              </w:rPr>
              <w:commentReference w:id="1"/>
            </w:r>
          </w:p>
        </w:tc>
        <w:tc>
          <w:tcPr>
            <w:tcW w:w="4858" w:type="dxa"/>
            <w:tcBorders>
              <w:bottom w:val="single" w:sz="2" w:space="0" w:color="000000"/>
            </w:tcBorders>
            <w:vAlign w:val="center"/>
          </w:tcPr>
          <w:p w14:paraId="08DCB51D" w14:textId="77777777" w:rsidR="00CB365D" w:rsidRDefault="00E55F63" w:rsidP="00E55F63">
            <w:pPr>
              <w:autoSpaceDE w:val="0"/>
              <w:autoSpaceDN w:val="0"/>
              <w:snapToGrid w:val="0"/>
              <w:jc w:val="center"/>
              <w:rPr>
                <w:rFonts w:hAnsi="ＭＳ ゴシック"/>
                <w:sz w:val="21"/>
              </w:rPr>
            </w:pPr>
            <w:r w:rsidRPr="00CB365D">
              <w:rPr>
                <w:rFonts w:hAnsi="ＭＳ ゴシック" w:hint="eastAsia"/>
                <w:sz w:val="20"/>
                <w:szCs w:val="20"/>
              </w:rPr>
              <w:t>不適合が発生した理由、再発防止策等</w:t>
            </w:r>
          </w:p>
        </w:tc>
      </w:tr>
      <w:tr w:rsidR="00A36F5C" w14:paraId="3D4DB1EF" w14:textId="77777777" w:rsidTr="00C03FCE">
        <w:trPr>
          <w:trHeight w:val="340"/>
        </w:trPr>
        <w:tc>
          <w:tcPr>
            <w:tcW w:w="4858" w:type="dxa"/>
            <w:vMerge w:val="restart"/>
            <w:tcBorders>
              <w:top w:val="single" w:sz="2" w:space="0" w:color="000000"/>
            </w:tcBorders>
          </w:tcPr>
          <w:p w14:paraId="6B8FAB23" w14:textId="77777777" w:rsidR="00A36F5C" w:rsidRPr="00A36F5C" w:rsidRDefault="00A36F5C" w:rsidP="00B478F1">
            <w:pPr>
              <w:autoSpaceDE w:val="0"/>
              <w:autoSpaceDN w:val="0"/>
              <w:snapToGrid w:val="0"/>
              <w:rPr>
                <w:rFonts w:hAnsi="ＭＳ ゴシック"/>
                <w:sz w:val="21"/>
              </w:rPr>
            </w:pPr>
          </w:p>
        </w:tc>
        <w:tc>
          <w:tcPr>
            <w:tcW w:w="4858" w:type="dxa"/>
            <w:tcBorders>
              <w:top w:val="single" w:sz="2" w:space="0" w:color="000000"/>
              <w:bottom w:val="nil"/>
            </w:tcBorders>
            <w:vAlign w:val="center"/>
          </w:tcPr>
          <w:p w14:paraId="01A54B7D" w14:textId="77777777" w:rsidR="00A36F5C" w:rsidRPr="00A36F5C" w:rsidRDefault="00A36F5C" w:rsidP="00A36F5C">
            <w:pPr>
              <w:autoSpaceDE w:val="0"/>
              <w:autoSpaceDN w:val="0"/>
              <w:snapToGrid w:val="0"/>
              <w:rPr>
                <w:rFonts w:hAnsi="ＭＳ ゴシック"/>
                <w:sz w:val="20"/>
                <w:szCs w:val="20"/>
              </w:rPr>
            </w:pPr>
            <w:r>
              <w:rPr>
                <w:rFonts w:hAnsi="ＭＳ ゴシック" w:hint="eastAsia"/>
                <w:sz w:val="20"/>
                <w:szCs w:val="20"/>
              </w:rPr>
              <w:t>【発生理由】</w:t>
            </w:r>
          </w:p>
        </w:tc>
      </w:tr>
      <w:tr w:rsidR="002777D3" w14:paraId="6274B032" w14:textId="77777777" w:rsidTr="00C03FCE">
        <w:trPr>
          <w:trHeight w:val="1134"/>
        </w:trPr>
        <w:tc>
          <w:tcPr>
            <w:tcW w:w="4858" w:type="dxa"/>
            <w:vMerge/>
          </w:tcPr>
          <w:p w14:paraId="68AFE827" w14:textId="77777777" w:rsidR="002777D3" w:rsidRPr="00A36F5C" w:rsidRDefault="002777D3" w:rsidP="001D58FB">
            <w:pPr>
              <w:autoSpaceDE w:val="0"/>
              <w:autoSpaceDN w:val="0"/>
              <w:snapToGrid w:val="0"/>
              <w:rPr>
                <w:rFonts w:hAnsi="ＭＳ ゴシック"/>
                <w:color w:val="C00000"/>
                <w:sz w:val="20"/>
              </w:rPr>
            </w:pPr>
          </w:p>
        </w:tc>
        <w:tc>
          <w:tcPr>
            <w:tcW w:w="4858" w:type="dxa"/>
            <w:tcBorders>
              <w:top w:val="nil"/>
            </w:tcBorders>
          </w:tcPr>
          <w:p w14:paraId="3F6A0CAA" w14:textId="77777777" w:rsidR="002777D3" w:rsidRDefault="002777D3" w:rsidP="00395691">
            <w:pPr>
              <w:autoSpaceDE w:val="0"/>
              <w:autoSpaceDN w:val="0"/>
              <w:snapToGrid w:val="0"/>
              <w:rPr>
                <w:rFonts w:hAnsi="ＭＳ ゴシック"/>
                <w:sz w:val="20"/>
                <w:szCs w:val="20"/>
              </w:rPr>
            </w:pPr>
          </w:p>
        </w:tc>
      </w:tr>
      <w:tr w:rsidR="00A36F5C" w14:paraId="6D21B335" w14:textId="77777777" w:rsidTr="00C03FCE">
        <w:trPr>
          <w:trHeight w:val="340"/>
        </w:trPr>
        <w:tc>
          <w:tcPr>
            <w:tcW w:w="4858" w:type="dxa"/>
            <w:vMerge/>
          </w:tcPr>
          <w:p w14:paraId="31985138" w14:textId="77777777" w:rsidR="00A36F5C" w:rsidRPr="00A36F5C" w:rsidRDefault="00A36F5C" w:rsidP="001D58FB">
            <w:pPr>
              <w:autoSpaceDE w:val="0"/>
              <w:autoSpaceDN w:val="0"/>
              <w:snapToGrid w:val="0"/>
              <w:rPr>
                <w:rFonts w:hAnsi="ＭＳ ゴシック"/>
                <w:color w:val="C00000"/>
                <w:sz w:val="20"/>
              </w:rPr>
            </w:pPr>
          </w:p>
        </w:tc>
        <w:tc>
          <w:tcPr>
            <w:tcW w:w="4858" w:type="dxa"/>
            <w:tcBorders>
              <w:top w:val="single" w:sz="4" w:space="0" w:color="000000"/>
              <w:bottom w:val="nil"/>
            </w:tcBorders>
            <w:vAlign w:val="center"/>
          </w:tcPr>
          <w:p w14:paraId="3B70B021" w14:textId="77777777" w:rsidR="00A36F5C" w:rsidRPr="00E55F63" w:rsidRDefault="00A36F5C" w:rsidP="00A36F5C">
            <w:pPr>
              <w:autoSpaceDE w:val="0"/>
              <w:autoSpaceDN w:val="0"/>
              <w:snapToGrid w:val="0"/>
              <w:rPr>
                <w:rFonts w:hAnsi="ＭＳ ゴシック"/>
                <w:sz w:val="20"/>
                <w:szCs w:val="20"/>
              </w:rPr>
            </w:pPr>
            <w:commentRangeStart w:id="2"/>
            <w:r>
              <w:rPr>
                <w:rFonts w:hAnsi="ＭＳ ゴシック" w:hint="eastAsia"/>
                <w:sz w:val="20"/>
                <w:szCs w:val="20"/>
              </w:rPr>
              <w:t>【再発防止策】</w:t>
            </w:r>
            <w:commentRangeEnd w:id="2"/>
            <w:r w:rsidR="00283B12">
              <w:rPr>
                <w:rStyle w:val="ac"/>
              </w:rPr>
              <w:commentReference w:id="2"/>
            </w:r>
          </w:p>
        </w:tc>
      </w:tr>
      <w:tr w:rsidR="00A36F5C" w14:paraId="170A5F4C" w14:textId="77777777" w:rsidTr="00C03FCE">
        <w:trPr>
          <w:trHeight w:val="1134"/>
        </w:trPr>
        <w:tc>
          <w:tcPr>
            <w:tcW w:w="4858" w:type="dxa"/>
            <w:vMerge/>
            <w:tcBorders>
              <w:bottom w:val="single" w:sz="12" w:space="0" w:color="000000"/>
            </w:tcBorders>
          </w:tcPr>
          <w:p w14:paraId="40E4F48F" w14:textId="77777777" w:rsidR="00A36F5C" w:rsidRPr="00A36F5C" w:rsidRDefault="00A36F5C" w:rsidP="001D58FB">
            <w:pPr>
              <w:autoSpaceDE w:val="0"/>
              <w:autoSpaceDN w:val="0"/>
              <w:snapToGrid w:val="0"/>
              <w:rPr>
                <w:rFonts w:hAnsi="ＭＳ ゴシック"/>
                <w:color w:val="C00000"/>
                <w:sz w:val="20"/>
              </w:rPr>
            </w:pPr>
          </w:p>
        </w:tc>
        <w:tc>
          <w:tcPr>
            <w:tcW w:w="4858" w:type="dxa"/>
            <w:tcBorders>
              <w:top w:val="nil"/>
              <w:bottom w:val="single" w:sz="12" w:space="0" w:color="000000"/>
            </w:tcBorders>
          </w:tcPr>
          <w:p w14:paraId="2A86F8FA" w14:textId="77777777" w:rsidR="00A36F5C" w:rsidRDefault="00A36F5C" w:rsidP="001F19A5">
            <w:pPr>
              <w:autoSpaceDE w:val="0"/>
              <w:autoSpaceDN w:val="0"/>
              <w:snapToGrid w:val="0"/>
              <w:rPr>
                <w:rFonts w:hAnsi="ＭＳ ゴシック"/>
                <w:sz w:val="20"/>
                <w:szCs w:val="20"/>
              </w:rPr>
            </w:pPr>
          </w:p>
        </w:tc>
      </w:tr>
    </w:tbl>
    <w:p w14:paraId="03F69D3C" w14:textId="77777777" w:rsidR="00CB365D" w:rsidRDefault="00CB365D" w:rsidP="001D58FB">
      <w:pPr>
        <w:autoSpaceDE w:val="0"/>
        <w:autoSpaceDN w:val="0"/>
        <w:snapToGrid w:val="0"/>
        <w:rPr>
          <w:rFonts w:hAnsi="ＭＳ ゴシック"/>
          <w:sz w:val="21"/>
        </w:rPr>
      </w:pPr>
    </w:p>
    <w:p w14:paraId="26FACA3C" w14:textId="77777777" w:rsidR="00D46DD2" w:rsidRDefault="00D46DD2">
      <w:pPr>
        <w:widowControl/>
        <w:jc w:val="left"/>
        <w:rPr>
          <w:rFonts w:hAnsi="ＭＳ ゴシック"/>
          <w:b/>
          <w:color w:val="FF0000"/>
          <w:sz w:val="18"/>
        </w:rPr>
      </w:pPr>
      <w:r>
        <w:rPr>
          <w:rFonts w:hAnsi="ＭＳ ゴシック"/>
          <w:b/>
          <w:color w:val="FF0000"/>
          <w:sz w:val="18"/>
        </w:rPr>
        <w:br w:type="page"/>
      </w:r>
    </w:p>
    <w:p w14:paraId="7E2D258D" w14:textId="77777777" w:rsidR="00395691" w:rsidRPr="00D46DD2" w:rsidRDefault="00395691" w:rsidP="00D46DD2">
      <w:pPr>
        <w:widowControl/>
        <w:jc w:val="left"/>
        <w:rPr>
          <w:rFonts w:hAnsi="ＭＳ ゴシック"/>
          <w:sz w:val="18"/>
        </w:rPr>
      </w:pPr>
      <w:r w:rsidRPr="00395691">
        <w:rPr>
          <w:rFonts w:hAnsi="ＭＳ ゴシック" w:hint="eastAsia"/>
          <w:b/>
          <w:color w:val="FF0000"/>
          <w:sz w:val="18"/>
        </w:rPr>
        <w:lastRenderedPageBreak/>
        <w:t>※</w:t>
      </w:r>
      <w:r w:rsidRPr="00395691">
        <w:rPr>
          <w:rFonts w:hAnsi="ＭＳ ゴシック" w:hint="eastAsia"/>
          <w:b/>
          <w:sz w:val="18"/>
        </w:rPr>
        <w:t xml:space="preserve"> 不適合の種別について</w:t>
      </w:r>
    </w:p>
    <w:p w14:paraId="2506968C" w14:textId="77777777" w:rsidR="00395691" w:rsidRDefault="00395691" w:rsidP="001D58FB">
      <w:pPr>
        <w:autoSpaceDE w:val="0"/>
        <w:autoSpaceDN w:val="0"/>
        <w:snapToGrid w:val="0"/>
        <w:rPr>
          <w:rFonts w:hAnsi="ＭＳ ゴシック"/>
          <w:sz w:val="18"/>
        </w:rPr>
      </w:pPr>
    </w:p>
    <w:p w14:paraId="08CA4A4F" w14:textId="77777777" w:rsidR="00395691" w:rsidRDefault="00395691" w:rsidP="001D58FB">
      <w:pPr>
        <w:autoSpaceDE w:val="0"/>
        <w:autoSpaceDN w:val="0"/>
        <w:snapToGrid w:val="0"/>
        <w:rPr>
          <w:rFonts w:hAnsi="ＭＳ ゴシック"/>
          <w:sz w:val="18"/>
        </w:rPr>
      </w:pPr>
      <w:r>
        <w:rPr>
          <w:rFonts w:hAnsi="ＭＳ ゴシック" w:hint="eastAsia"/>
          <w:sz w:val="18"/>
        </w:rPr>
        <w:t xml:space="preserve">　以下に該当するものは「</w:t>
      </w:r>
      <w:r w:rsidRPr="0073797D">
        <w:rPr>
          <w:rFonts w:hAnsi="ＭＳ ゴシック" w:hint="eastAsia"/>
          <w:b/>
          <w:color w:val="FF0000"/>
          <w:sz w:val="18"/>
          <w:u w:val="single"/>
        </w:rPr>
        <w:t>重大な不適合</w:t>
      </w:r>
      <w:r>
        <w:rPr>
          <w:rFonts w:hAnsi="ＭＳ ゴシック" w:hint="eastAsia"/>
          <w:sz w:val="18"/>
        </w:rPr>
        <w:t>」として報告すること。</w:t>
      </w:r>
    </w:p>
    <w:p w14:paraId="53917D2F" w14:textId="77777777" w:rsidR="00395691" w:rsidRDefault="00395691" w:rsidP="001D58FB">
      <w:pPr>
        <w:autoSpaceDE w:val="0"/>
        <w:autoSpaceDN w:val="0"/>
        <w:snapToGrid w:val="0"/>
        <w:rPr>
          <w:rFonts w:hAnsi="ＭＳ ゴシック"/>
          <w:sz w:val="18"/>
        </w:rPr>
      </w:pPr>
    </w:p>
    <w:p w14:paraId="0F7C4EAA" w14:textId="77777777" w:rsidR="00395691" w:rsidRPr="0073797D" w:rsidRDefault="00395691" w:rsidP="001D58FB">
      <w:pPr>
        <w:autoSpaceDE w:val="0"/>
        <w:autoSpaceDN w:val="0"/>
        <w:snapToGrid w:val="0"/>
        <w:rPr>
          <w:rFonts w:hAnsi="ＭＳ ゴシック"/>
          <w:b/>
          <w:sz w:val="18"/>
        </w:rPr>
      </w:pPr>
      <w:r w:rsidRPr="0073797D">
        <w:rPr>
          <w:rFonts w:hAnsi="ＭＳ ゴシック" w:hint="eastAsia"/>
          <w:b/>
          <w:sz w:val="18"/>
        </w:rPr>
        <w:t>【人を対象とする医学系研究に関する倫理指針】</w:t>
      </w:r>
    </w:p>
    <w:p w14:paraId="2EE29A63" w14:textId="77777777" w:rsidR="00395691" w:rsidRPr="00395691" w:rsidRDefault="00395691" w:rsidP="00395691">
      <w:pPr>
        <w:autoSpaceDE w:val="0"/>
        <w:autoSpaceDN w:val="0"/>
        <w:snapToGrid w:val="0"/>
        <w:ind w:firstLineChars="100" w:firstLine="190"/>
        <w:rPr>
          <w:rFonts w:hAnsi="ＭＳ ゴシック"/>
          <w:sz w:val="18"/>
        </w:rPr>
      </w:pPr>
      <w:r w:rsidRPr="00395691">
        <w:rPr>
          <w:rFonts w:hAnsi="ＭＳ ゴシック" w:hint="eastAsia"/>
          <w:sz w:val="18"/>
        </w:rPr>
        <w:t>・</w:t>
      </w:r>
      <w:r w:rsidRPr="00395691">
        <w:rPr>
          <w:rFonts w:hAnsi="ＭＳ ゴシック" w:hint="eastAsia"/>
          <w:color w:val="FF0000"/>
          <w:sz w:val="18"/>
          <w:u w:val="single"/>
        </w:rPr>
        <w:t>倫理審査委員会の審査又は研究機関の長の許可を受けずに、研究を実施した場合</w:t>
      </w:r>
    </w:p>
    <w:p w14:paraId="46499E82" w14:textId="77777777" w:rsidR="00395691" w:rsidRPr="00395691" w:rsidRDefault="00395691" w:rsidP="00395691">
      <w:pPr>
        <w:autoSpaceDE w:val="0"/>
        <w:autoSpaceDN w:val="0"/>
        <w:snapToGrid w:val="0"/>
        <w:ind w:firstLineChars="100" w:firstLine="190"/>
        <w:rPr>
          <w:rFonts w:hAnsi="ＭＳ ゴシック"/>
          <w:sz w:val="18"/>
        </w:rPr>
      </w:pPr>
      <w:r w:rsidRPr="00395691">
        <w:rPr>
          <w:rFonts w:hAnsi="ＭＳ ゴシック" w:hint="eastAsia"/>
          <w:sz w:val="18"/>
        </w:rPr>
        <w:t>・</w:t>
      </w:r>
      <w:r w:rsidRPr="00395691">
        <w:rPr>
          <w:rFonts w:hAnsi="ＭＳ ゴシック" w:hint="eastAsia"/>
          <w:color w:val="FF0000"/>
          <w:sz w:val="18"/>
          <w:u w:val="single"/>
        </w:rPr>
        <w:t>必要なインフォームド・コンセントの手続を行わずに研究を実施した場合</w:t>
      </w:r>
    </w:p>
    <w:p w14:paraId="1152B334" w14:textId="2D4D60A6" w:rsidR="00395691" w:rsidRDefault="00395691" w:rsidP="00395691">
      <w:pPr>
        <w:autoSpaceDE w:val="0"/>
        <w:autoSpaceDN w:val="0"/>
        <w:snapToGrid w:val="0"/>
        <w:ind w:firstLineChars="100" w:firstLine="190"/>
        <w:rPr>
          <w:rFonts w:hAnsi="ＭＳ ゴシック"/>
          <w:color w:val="FF0000"/>
          <w:sz w:val="18"/>
          <w:u w:val="single"/>
        </w:rPr>
      </w:pPr>
      <w:r w:rsidRPr="00395691">
        <w:rPr>
          <w:rFonts w:hAnsi="ＭＳ ゴシック" w:hint="eastAsia"/>
          <w:sz w:val="18"/>
        </w:rPr>
        <w:t>・</w:t>
      </w:r>
      <w:r w:rsidRPr="00395691">
        <w:rPr>
          <w:rFonts w:hAnsi="ＭＳ ゴシック" w:hint="eastAsia"/>
          <w:color w:val="FF0000"/>
          <w:sz w:val="18"/>
          <w:u w:val="single"/>
        </w:rPr>
        <w:t>研究内容の信頼性を損なう研究結果のねつ造や改ざんが発覚した場合</w:t>
      </w:r>
    </w:p>
    <w:p w14:paraId="0C8187F1" w14:textId="7FDBD3DB" w:rsidR="00150AFD" w:rsidRPr="00150AFD" w:rsidRDefault="00150AFD" w:rsidP="00395691">
      <w:pPr>
        <w:autoSpaceDE w:val="0"/>
        <w:autoSpaceDN w:val="0"/>
        <w:snapToGrid w:val="0"/>
        <w:ind w:firstLineChars="100" w:firstLine="190"/>
        <w:rPr>
          <w:rFonts w:hAnsi="ＭＳ ゴシック"/>
          <w:sz w:val="18"/>
        </w:rPr>
      </w:pPr>
      <w:r w:rsidRPr="00BC2F73">
        <w:rPr>
          <w:rFonts w:hAnsi="ＭＳ ゴシック" w:hint="eastAsia"/>
          <w:sz w:val="18"/>
        </w:rPr>
        <w:t>・</w:t>
      </w:r>
      <w:r w:rsidRPr="00BC2F73">
        <w:rPr>
          <w:rFonts w:hAnsi="ＭＳ ゴシック" w:hint="eastAsia"/>
          <w:color w:val="FF0000"/>
          <w:sz w:val="18"/>
          <w:u w:val="single"/>
        </w:rPr>
        <w:t>研究に関連する情報の漏えい等の報告を受けた場合</w:t>
      </w:r>
    </w:p>
    <w:p w14:paraId="2CB17A6E" w14:textId="77777777" w:rsidR="00395691" w:rsidRDefault="00395691" w:rsidP="001D58FB">
      <w:pPr>
        <w:autoSpaceDE w:val="0"/>
        <w:autoSpaceDN w:val="0"/>
        <w:snapToGrid w:val="0"/>
        <w:rPr>
          <w:rFonts w:hAnsi="ＭＳ ゴシック"/>
          <w:sz w:val="18"/>
        </w:rPr>
      </w:pPr>
    </w:p>
    <w:p w14:paraId="2FB28BB4" w14:textId="77777777" w:rsidR="00395691" w:rsidRPr="0073797D" w:rsidRDefault="00395691" w:rsidP="001D58FB">
      <w:pPr>
        <w:autoSpaceDE w:val="0"/>
        <w:autoSpaceDN w:val="0"/>
        <w:snapToGrid w:val="0"/>
        <w:rPr>
          <w:rFonts w:hAnsi="ＭＳ ゴシック"/>
          <w:b/>
          <w:sz w:val="18"/>
        </w:rPr>
      </w:pPr>
      <w:r w:rsidRPr="0073797D">
        <w:rPr>
          <w:rFonts w:hAnsi="ＭＳ ゴシック" w:hint="eastAsia"/>
          <w:b/>
          <w:sz w:val="18"/>
        </w:rPr>
        <w:t>【臨床研究法】</w:t>
      </w:r>
    </w:p>
    <w:p w14:paraId="6FA645A4" w14:textId="77777777" w:rsidR="00395691" w:rsidRPr="00395691" w:rsidRDefault="00395691" w:rsidP="00395691">
      <w:pPr>
        <w:autoSpaceDE w:val="0"/>
        <w:autoSpaceDN w:val="0"/>
        <w:snapToGrid w:val="0"/>
        <w:ind w:firstLineChars="100" w:firstLine="190"/>
        <w:rPr>
          <w:rFonts w:hAnsi="ＭＳ ゴシック"/>
          <w:sz w:val="18"/>
        </w:rPr>
      </w:pPr>
      <w:r w:rsidRPr="00395691">
        <w:rPr>
          <w:rFonts w:hAnsi="ＭＳ ゴシック" w:hint="eastAsia"/>
          <w:color w:val="FF0000"/>
          <w:sz w:val="18"/>
          <w:u w:val="single"/>
        </w:rPr>
        <w:t>臨床研究の対象者の人権や安全性及び研究の進捗や結果の信頼性に影響を及ぼすもの</w:t>
      </w:r>
      <w:r w:rsidRPr="00395691">
        <w:rPr>
          <w:rFonts w:hAnsi="ＭＳ ゴシック" w:hint="eastAsia"/>
          <w:sz w:val="18"/>
        </w:rPr>
        <w:t>をいう。例えば、</w:t>
      </w:r>
      <w:r w:rsidRPr="00395691">
        <w:rPr>
          <w:rFonts w:hAnsi="ＭＳ ゴシック" w:hint="eastAsia"/>
          <w:color w:val="FF0000"/>
          <w:sz w:val="18"/>
          <w:u w:val="single"/>
        </w:rPr>
        <w:t>選択・除外基準や中止基準、併用禁止療法等の不遵守</w:t>
      </w:r>
      <w:r w:rsidRPr="00395691">
        <w:rPr>
          <w:rFonts w:hAnsi="ＭＳ ゴシック" w:hint="eastAsia"/>
          <w:sz w:val="18"/>
        </w:rPr>
        <w:t>をいい、臨床研究の対象者の緊急の危険を回避するためその他医療上やむを得ない理由により研究計画書に従わなかったものについては含まない。</w:t>
      </w:r>
    </w:p>
    <w:sectPr w:rsidR="00395691" w:rsidRPr="00395691" w:rsidSect="00283B12">
      <w:footerReference w:type="default" r:id="rId14"/>
      <w:pgSz w:w="11906" w:h="16838" w:code="9"/>
      <w:pgMar w:top="993" w:right="1080" w:bottom="1440" w:left="1080" w:header="0" w:footer="510" w:gutter="0"/>
      <w:cols w:space="425"/>
      <w:titlePg/>
      <w:docGrid w:type="linesAndChars" w:linePitch="300" w:charSpace="196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作成者" w:date="2024-02-21T16:36:00Z" w:initials="A">
    <w:p w14:paraId="3CFDA48B" w14:textId="77777777" w:rsidR="00283B12" w:rsidRPr="00283B12" w:rsidRDefault="00283B12">
      <w:pPr>
        <w:pStyle w:val="ad"/>
        <w:rPr>
          <w:color w:val="000000" w:themeColor="text1"/>
        </w:rPr>
      </w:pPr>
      <w:r>
        <w:rPr>
          <w:rStyle w:val="ac"/>
        </w:rPr>
        <w:annotationRef/>
      </w:r>
      <w:r w:rsidRPr="00283B12">
        <w:rPr>
          <w:rFonts w:hAnsi="ＭＳ ゴシック" w:hint="eastAsia"/>
          <w:color w:val="000000" w:themeColor="text1"/>
          <w:sz w:val="20"/>
        </w:rPr>
        <w:t>発生日時、発生場所、研究対象者の影響や対応状況を含め、詳細に記載願います。</w:t>
      </w:r>
    </w:p>
  </w:comment>
  <w:comment w:id="2" w:author="作成者" w:date="2024-02-21T16:37:00Z" w:initials="A">
    <w:p w14:paraId="699E3346" w14:textId="77777777" w:rsidR="00283B12" w:rsidRPr="00283B12" w:rsidRDefault="00283B12">
      <w:pPr>
        <w:pStyle w:val="ad"/>
        <w:rPr>
          <w:color w:val="000000" w:themeColor="text1"/>
        </w:rPr>
      </w:pPr>
      <w:r>
        <w:rPr>
          <w:rStyle w:val="ac"/>
        </w:rPr>
        <w:annotationRef/>
      </w:r>
      <w:r w:rsidRPr="00283B12">
        <w:rPr>
          <w:rFonts w:hAnsi="ＭＳ ゴシック" w:hint="eastAsia"/>
          <w:color w:val="000000" w:themeColor="text1"/>
          <w:sz w:val="20"/>
          <w:szCs w:val="20"/>
        </w:rPr>
        <w:t>報告時点で具体的対応が確定していない（検討中）の場合は、その旨を記載願います。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FDA48B" w15:done="0"/>
  <w15:commentEx w15:paraId="699E33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FDA48B" w16cid:durableId="2980A520"/>
  <w16cid:commentId w16cid:paraId="699E3346" w16cid:durableId="2980A5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48C64" w14:textId="77777777" w:rsidR="00BF2160" w:rsidRDefault="00BF2160">
      <w:r>
        <w:separator/>
      </w:r>
    </w:p>
  </w:endnote>
  <w:endnote w:type="continuationSeparator" w:id="0">
    <w:p w14:paraId="5ACDEF4E" w14:textId="77777777" w:rsidR="00BF2160" w:rsidRDefault="00BF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A9C4" w14:textId="77777777" w:rsidR="00B25D8E" w:rsidRPr="006045B7" w:rsidRDefault="00B25D8E" w:rsidP="00F517A3">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C4E83" w14:textId="77777777" w:rsidR="00BF2160" w:rsidRDefault="00BF2160">
      <w:r>
        <w:separator/>
      </w:r>
    </w:p>
  </w:footnote>
  <w:footnote w:type="continuationSeparator" w:id="0">
    <w:p w14:paraId="3485C783" w14:textId="77777777" w:rsidR="00BF2160" w:rsidRDefault="00BF2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7318DA88">
      <w:numFmt w:val="bullet"/>
      <w:lvlText w:val="□"/>
      <w:lvlJc w:val="left"/>
      <w:pPr>
        <w:ind w:left="360" w:hanging="360"/>
      </w:pPr>
      <w:rPr>
        <w:rFonts w:ascii="ＭＳ ゴシック" w:eastAsia="ＭＳ ゴシック" w:hAnsi="ＭＳ ゴシック" w:cs="Times New Roman" w:hint="eastAsia"/>
      </w:rPr>
    </w:lvl>
    <w:lvl w:ilvl="1" w:tplc="329270C0" w:tentative="1">
      <w:start w:val="1"/>
      <w:numFmt w:val="bullet"/>
      <w:lvlText w:val=""/>
      <w:lvlJc w:val="left"/>
      <w:pPr>
        <w:ind w:left="840" w:hanging="420"/>
      </w:pPr>
      <w:rPr>
        <w:rFonts w:ascii="Wingdings" w:hAnsi="Wingdings" w:hint="default"/>
      </w:rPr>
    </w:lvl>
    <w:lvl w:ilvl="2" w:tplc="D0DAE95A" w:tentative="1">
      <w:start w:val="1"/>
      <w:numFmt w:val="bullet"/>
      <w:lvlText w:val=""/>
      <w:lvlJc w:val="left"/>
      <w:pPr>
        <w:ind w:left="1260" w:hanging="420"/>
      </w:pPr>
      <w:rPr>
        <w:rFonts w:ascii="Wingdings" w:hAnsi="Wingdings" w:hint="default"/>
      </w:rPr>
    </w:lvl>
    <w:lvl w:ilvl="3" w:tplc="B5A4CE52" w:tentative="1">
      <w:start w:val="1"/>
      <w:numFmt w:val="bullet"/>
      <w:lvlText w:val=""/>
      <w:lvlJc w:val="left"/>
      <w:pPr>
        <w:ind w:left="1680" w:hanging="420"/>
      </w:pPr>
      <w:rPr>
        <w:rFonts w:ascii="Wingdings" w:hAnsi="Wingdings" w:hint="default"/>
      </w:rPr>
    </w:lvl>
    <w:lvl w:ilvl="4" w:tplc="9410B036" w:tentative="1">
      <w:start w:val="1"/>
      <w:numFmt w:val="bullet"/>
      <w:lvlText w:val=""/>
      <w:lvlJc w:val="left"/>
      <w:pPr>
        <w:ind w:left="2100" w:hanging="420"/>
      </w:pPr>
      <w:rPr>
        <w:rFonts w:ascii="Wingdings" w:hAnsi="Wingdings" w:hint="default"/>
      </w:rPr>
    </w:lvl>
    <w:lvl w:ilvl="5" w:tplc="ADC632E0" w:tentative="1">
      <w:start w:val="1"/>
      <w:numFmt w:val="bullet"/>
      <w:lvlText w:val=""/>
      <w:lvlJc w:val="left"/>
      <w:pPr>
        <w:ind w:left="2520" w:hanging="420"/>
      </w:pPr>
      <w:rPr>
        <w:rFonts w:ascii="Wingdings" w:hAnsi="Wingdings" w:hint="default"/>
      </w:rPr>
    </w:lvl>
    <w:lvl w:ilvl="6" w:tplc="32007E44" w:tentative="1">
      <w:start w:val="1"/>
      <w:numFmt w:val="bullet"/>
      <w:lvlText w:val=""/>
      <w:lvlJc w:val="left"/>
      <w:pPr>
        <w:ind w:left="2940" w:hanging="420"/>
      </w:pPr>
      <w:rPr>
        <w:rFonts w:ascii="Wingdings" w:hAnsi="Wingdings" w:hint="default"/>
      </w:rPr>
    </w:lvl>
    <w:lvl w:ilvl="7" w:tplc="5810F94E" w:tentative="1">
      <w:start w:val="1"/>
      <w:numFmt w:val="bullet"/>
      <w:lvlText w:val=""/>
      <w:lvlJc w:val="left"/>
      <w:pPr>
        <w:ind w:left="3360" w:hanging="420"/>
      </w:pPr>
      <w:rPr>
        <w:rFonts w:ascii="Wingdings" w:hAnsi="Wingdings" w:hint="default"/>
      </w:rPr>
    </w:lvl>
    <w:lvl w:ilvl="8" w:tplc="EAF45BD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DC676FE">
      <w:start w:val="1"/>
      <w:numFmt w:val="decimalEnclosedCircle"/>
      <w:lvlText w:val="%1"/>
      <w:lvlJc w:val="left"/>
      <w:pPr>
        <w:ind w:left="420" w:hanging="420"/>
      </w:pPr>
    </w:lvl>
    <w:lvl w:ilvl="1" w:tplc="70469E52" w:tentative="1">
      <w:start w:val="1"/>
      <w:numFmt w:val="aiueoFullWidth"/>
      <w:lvlText w:val="(%2)"/>
      <w:lvlJc w:val="left"/>
      <w:pPr>
        <w:ind w:left="840" w:hanging="420"/>
      </w:pPr>
    </w:lvl>
    <w:lvl w:ilvl="2" w:tplc="457640A0" w:tentative="1">
      <w:start w:val="1"/>
      <w:numFmt w:val="decimalEnclosedCircle"/>
      <w:lvlText w:val="%3"/>
      <w:lvlJc w:val="left"/>
      <w:pPr>
        <w:ind w:left="1260" w:hanging="420"/>
      </w:pPr>
    </w:lvl>
    <w:lvl w:ilvl="3" w:tplc="9CECA904" w:tentative="1">
      <w:start w:val="1"/>
      <w:numFmt w:val="decimal"/>
      <w:lvlText w:val="%4."/>
      <w:lvlJc w:val="left"/>
      <w:pPr>
        <w:ind w:left="1680" w:hanging="420"/>
      </w:pPr>
    </w:lvl>
    <w:lvl w:ilvl="4" w:tplc="9A648DAE" w:tentative="1">
      <w:start w:val="1"/>
      <w:numFmt w:val="aiueoFullWidth"/>
      <w:lvlText w:val="(%5)"/>
      <w:lvlJc w:val="left"/>
      <w:pPr>
        <w:ind w:left="2100" w:hanging="420"/>
      </w:pPr>
    </w:lvl>
    <w:lvl w:ilvl="5" w:tplc="DA3EF7BC" w:tentative="1">
      <w:start w:val="1"/>
      <w:numFmt w:val="decimalEnclosedCircle"/>
      <w:lvlText w:val="%6"/>
      <w:lvlJc w:val="left"/>
      <w:pPr>
        <w:ind w:left="2520" w:hanging="420"/>
      </w:pPr>
    </w:lvl>
    <w:lvl w:ilvl="6" w:tplc="68A4FC66" w:tentative="1">
      <w:start w:val="1"/>
      <w:numFmt w:val="decimal"/>
      <w:lvlText w:val="%7."/>
      <w:lvlJc w:val="left"/>
      <w:pPr>
        <w:ind w:left="2940" w:hanging="420"/>
      </w:pPr>
    </w:lvl>
    <w:lvl w:ilvl="7" w:tplc="89DAD970" w:tentative="1">
      <w:start w:val="1"/>
      <w:numFmt w:val="aiueoFullWidth"/>
      <w:lvlText w:val="(%8)"/>
      <w:lvlJc w:val="left"/>
      <w:pPr>
        <w:ind w:left="3360" w:hanging="420"/>
      </w:pPr>
    </w:lvl>
    <w:lvl w:ilvl="8" w:tplc="5036A67C"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71E2C06">
      <w:numFmt w:val="bullet"/>
      <w:lvlText w:val="□"/>
      <w:lvlJc w:val="left"/>
      <w:pPr>
        <w:ind w:left="360" w:hanging="360"/>
      </w:pPr>
      <w:rPr>
        <w:rFonts w:ascii="ＭＳ ゴシック" w:eastAsia="ＭＳ ゴシック" w:hAnsi="ＭＳ ゴシック" w:cs="Times New Roman" w:hint="eastAsia"/>
      </w:rPr>
    </w:lvl>
    <w:lvl w:ilvl="1" w:tplc="2B026488" w:tentative="1">
      <w:start w:val="1"/>
      <w:numFmt w:val="bullet"/>
      <w:lvlText w:val=""/>
      <w:lvlJc w:val="left"/>
      <w:pPr>
        <w:ind w:left="840" w:hanging="420"/>
      </w:pPr>
      <w:rPr>
        <w:rFonts w:ascii="Wingdings" w:hAnsi="Wingdings" w:hint="default"/>
      </w:rPr>
    </w:lvl>
    <w:lvl w:ilvl="2" w:tplc="3A4255C2" w:tentative="1">
      <w:start w:val="1"/>
      <w:numFmt w:val="bullet"/>
      <w:lvlText w:val=""/>
      <w:lvlJc w:val="left"/>
      <w:pPr>
        <w:ind w:left="1260" w:hanging="420"/>
      </w:pPr>
      <w:rPr>
        <w:rFonts w:ascii="Wingdings" w:hAnsi="Wingdings" w:hint="default"/>
      </w:rPr>
    </w:lvl>
    <w:lvl w:ilvl="3" w:tplc="51464990" w:tentative="1">
      <w:start w:val="1"/>
      <w:numFmt w:val="bullet"/>
      <w:lvlText w:val=""/>
      <w:lvlJc w:val="left"/>
      <w:pPr>
        <w:ind w:left="1680" w:hanging="420"/>
      </w:pPr>
      <w:rPr>
        <w:rFonts w:ascii="Wingdings" w:hAnsi="Wingdings" w:hint="default"/>
      </w:rPr>
    </w:lvl>
    <w:lvl w:ilvl="4" w:tplc="78467322" w:tentative="1">
      <w:start w:val="1"/>
      <w:numFmt w:val="bullet"/>
      <w:lvlText w:val=""/>
      <w:lvlJc w:val="left"/>
      <w:pPr>
        <w:ind w:left="2100" w:hanging="420"/>
      </w:pPr>
      <w:rPr>
        <w:rFonts w:ascii="Wingdings" w:hAnsi="Wingdings" w:hint="default"/>
      </w:rPr>
    </w:lvl>
    <w:lvl w:ilvl="5" w:tplc="6D04BADA" w:tentative="1">
      <w:start w:val="1"/>
      <w:numFmt w:val="bullet"/>
      <w:lvlText w:val=""/>
      <w:lvlJc w:val="left"/>
      <w:pPr>
        <w:ind w:left="2520" w:hanging="420"/>
      </w:pPr>
      <w:rPr>
        <w:rFonts w:ascii="Wingdings" w:hAnsi="Wingdings" w:hint="default"/>
      </w:rPr>
    </w:lvl>
    <w:lvl w:ilvl="6" w:tplc="BAB68A9E" w:tentative="1">
      <w:start w:val="1"/>
      <w:numFmt w:val="bullet"/>
      <w:lvlText w:val=""/>
      <w:lvlJc w:val="left"/>
      <w:pPr>
        <w:ind w:left="2940" w:hanging="420"/>
      </w:pPr>
      <w:rPr>
        <w:rFonts w:ascii="Wingdings" w:hAnsi="Wingdings" w:hint="default"/>
      </w:rPr>
    </w:lvl>
    <w:lvl w:ilvl="7" w:tplc="6E4E3AEE" w:tentative="1">
      <w:start w:val="1"/>
      <w:numFmt w:val="bullet"/>
      <w:lvlText w:val=""/>
      <w:lvlJc w:val="left"/>
      <w:pPr>
        <w:ind w:left="3360" w:hanging="420"/>
      </w:pPr>
      <w:rPr>
        <w:rFonts w:ascii="Wingdings" w:hAnsi="Wingdings" w:hint="default"/>
      </w:rPr>
    </w:lvl>
    <w:lvl w:ilvl="8" w:tplc="36747CFE"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42BA49C8">
      <w:start w:val="1"/>
      <w:numFmt w:val="decimalEnclosedCircle"/>
      <w:lvlText w:val="%1"/>
      <w:lvlJc w:val="left"/>
      <w:pPr>
        <w:ind w:left="420" w:hanging="420"/>
      </w:pPr>
    </w:lvl>
    <w:lvl w:ilvl="1" w:tplc="135C0D94" w:tentative="1">
      <w:start w:val="1"/>
      <w:numFmt w:val="aiueoFullWidth"/>
      <w:lvlText w:val="(%2)"/>
      <w:lvlJc w:val="left"/>
      <w:pPr>
        <w:ind w:left="840" w:hanging="420"/>
      </w:pPr>
    </w:lvl>
    <w:lvl w:ilvl="2" w:tplc="38126704" w:tentative="1">
      <w:start w:val="1"/>
      <w:numFmt w:val="decimalEnclosedCircle"/>
      <w:lvlText w:val="%3"/>
      <w:lvlJc w:val="left"/>
      <w:pPr>
        <w:ind w:left="1260" w:hanging="420"/>
      </w:pPr>
    </w:lvl>
    <w:lvl w:ilvl="3" w:tplc="974A6FEC" w:tentative="1">
      <w:start w:val="1"/>
      <w:numFmt w:val="decimal"/>
      <w:lvlText w:val="%4."/>
      <w:lvlJc w:val="left"/>
      <w:pPr>
        <w:ind w:left="1680" w:hanging="420"/>
      </w:pPr>
    </w:lvl>
    <w:lvl w:ilvl="4" w:tplc="116CDA70" w:tentative="1">
      <w:start w:val="1"/>
      <w:numFmt w:val="aiueoFullWidth"/>
      <w:lvlText w:val="(%5)"/>
      <w:lvlJc w:val="left"/>
      <w:pPr>
        <w:ind w:left="2100" w:hanging="420"/>
      </w:pPr>
    </w:lvl>
    <w:lvl w:ilvl="5" w:tplc="A134C0FA" w:tentative="1">
      <w:start w:val="1"/>
      <w:numFmt w:val="decimalEnclosedCircle"/>
      <w:lvlText w:val="%6"/>
      <w:lvlJc w:val="left"/>
      <w:pPr>
        <w:ind w:left="2520" w:hanging="420"/>
      </w:pPr>
    </w:lvl>
    <w:lvl w:ilvl="6" w:tplc="D72AEC10" w:tentative="1">
      <w:start w:val="1"/>
      <w:numFmt w:val="decimal"/>
      <w:lvlText w:val="%7."/>
      <w:lvlJc w:val="left"/>
      <w:pPr>
        <w:ind w:left="2940" w:hanging="420"/>
      </w:pPr>
    </w:lvl>
    <w:lvl w:ilvl="7" w:tplc="AEF213D4" w:tentative="1">
      <w:start w:val="1"/>
      <w:numFmt w:val="aiueoFullWidth"/>
      <w:lvlText w:val="(%8)"/>
      <w:lvlJc w:val="left"/>
      <w:pPr>
        <w:ind w:left="3360" w:hanging="420"/>
      </w:pPr>
    </w:lvl>
    <w:lvl w:ilvl="8" w:tplc="0AC6B484"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656C4E42">
      <w:start w:val="1"/>
      <w:numFmt w:val="decimalEnclosedCircle"/>
      <w:lvlText w:val="%1"/>
      <w:lvlJc w:val="left"/>
      <w:pPr>
        <w:ind w:left="420" w:hanging="420"/>
      </w:pPr>
    </w:lvl>
    <w:lvl w:ilvl="1" w:tplc="892A8968" w:tentative="1">
      <w:start w:val="1"/>
      <w:numFmt w:val="aiueoFullWidth"/>
      <w:lvlText w:val="(%2)"/>
      <w:lvlJc w:val="left"/>
      <w:pPr>
        <w:ind w:left="840" w:hanging="420"/>
      </w:pPr>
    </w:lvl>
    <w:lvl w:ilvl="2" w:tplc="E2161290" w:tentative="1">
      <w:start w:val="1"/>
      <w:numFmt w:val="decimalEnclosedCircle"/>
      <w:lvlText w:val="%3"/>
      <w:lvlJc w:val="left"/>
      <w:pPr>
        <w:ind w:left="1260" w:hanging="420"/>
      </w:pPr>
    </w:lvl>
    <w:lvl w:ilvl="3" w:tplc="93E42364" w:tentative="1">
      <w:start w:val="1"/>
      <w:numFmt w:val="decimal"/>
      <w:lvlText w:val="%4."/>
      <w:lvlJc w:val="left"/>
      <w:pPr>
        <w:ind w:left="1680" w:hanging="420"/>
      </w:pPr>
    </w:lvl>
    <w:lvl w:ilvl="4" w:tplc="03C63F74" w:tentative="1">
      <w:start w:val="1"/>
      <w:numFmt w:val="aiueoFullWidth"/>
      <w:lvlText w:val="(%5)"/>
      <w:lvlJc w:val="left"/>
      <w:pPr>
        <w:ind w:left="2100" w:hanging="420"/>
      </w:pPr>
    </w:lvl>
    <w:lvl w:ilvl="5" w:tplc="D90404F4" w:tentative="1">
      <w:start w:val="1"/>
      <w:numFmt w:val="decimalEnclosedCircle"/>
      <w:lvlText w:val="%6"/>
      <w:lvlJc w:val="left"/>
      <w:pPr>
        <w:ind w:left="2520" w:hanging="420"/>
      </w:pPr>
    </w:lvl>
    <w:lvl w:ilvl="6" w:tplc="5A609F00" w:tentative="1">
      <w:start w:val="1"/>
      <w:numFmt w:val="decimal"/>
      <w:lvlText w:val="%7."/>
      <w:lvlJc w:val="left"/>
      <w:pPr>
        <w:ind w:left="2940" w:hanging="420"/>
      </w:pPr>
    </w:lvl>
    <w:lvl w:ilvl="7" w:tplc="3F806764" w:tentative="1">
      <w:start w:val="1"/>
      <w:numFmt w:val="aiueoFullWidth"/>
      <w:lvlText w:val="(%8)"/>
      <w:lvlJc w:val="left"/>
      <w:pPr>
        <w:ind w:left="3360" w:hanging="420"/>
      </w:pPr>
    </w:lvl>
    <w:lvl w:ilvl="8" w:tplc="F0302B4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E956119A">
      <w:start w:val="1"/>
      <w:numFmt w:val="decimal"/>
      <w:lvlText w:val="%1."/>
      <w:lvlJc w:val="left"/>
      <w:pPr>
        <w:ind w:left="360" w:hanging="360"/>
      </w:pPr>
      <w:rPr>
        <w:rFonts w:hint="default"/>
      </w:rPr>
    </w:lvl>
    <w:lvl w:ilvl="1" w:tplc="841A705C" w:tentative="1">
      <w:start w:val="1"/>
      <w:numFmt w:val="aiueoFullWidth"/>
      <w:lvlText w:val="(%2)"/>
      <w:lvlJc w:val="left"/>
      <w:pPr>
        <w:ind w:left="840" w:hanging="420"/>
      </w:pPr>
    </w:lvl>
    <w:lvl w:ilvl="2" w:tplc="13028D92" w:tentative="1">
      <w:start w:val="1"/>
      <w:numFmt w:val="decimalEnclosedCircle"/>
      <w:lvlText w:val="%3"/>
      <w:lvlJc w:val="left"/>
      <w:pPr>
        <w:ind w:left="1260" w:hanging="420"/>
      </w:pPr>
    </w:lvl>
    <w:lvl w:ilvl="3" w:tplc="887A4988" w:tentative="1">
      <w:start w:val="1"/>
      <w:numFmt w:val="decimal"/>
      <w:lvlText w:val="%4."/>
      <w:lvlJc w:val="left"/>
      <w:pPr>
        <w:ind w:left="1680" w:hanging="420"/>
      </w:pPr>
    </w:lvl>
    <w:lvl w:ilvl="4" w:tplc="5498A7A4" w:tentative="1">
      <w:start w:val="1"/>
      <w:numFmt w:val="aiueoFullWidth"/>
      <w:lvlText w:val="(%5)"/>
      <w:lvlJc w:val="left"/>
      <w:pPr>
        <w:ind w:left="2100" w:hanging="420"/>
      </w:pPr>
    </w:lvl>
    <w:lvl w:ilvl="5" w:tplc="C78E44B2" w:tentative="1">
      <w:start w:val="1"/>
      <w:numFmt w:val="decimalEnclosedCircle"/>
      <w:lvlText w:val="%6"/>
      <w:lvlJc w:val="left"/>
      <w:pPr>
        <w:ind w:left="2520" w:hanging="420"/>
      </w:pPr>
    </w:lvl>
    <w:lvl w:ilvl="6" w:tplc="BA6C7AAC" w:tentative="1">
      <w:start w:val="1"/>
      <w:numFmt w:val="decimal"/>
      <w:lvlText w:val="%7."/>
      <w:lvlJc w:val="left"/>
      <w:pPr>
        <w:ind w:left="2940" w:hanging="420"/>
      </w:pPr>
    </w:lvl>
    <w:lvl w:ilvl="7" w:tplc="98AC63B0" w:tentative="1">
      <w:start w:val="1"/>
      <w:numFmt w:val="aiueoFullWidth"/>
      <w:lvlText w:val="(%8)"/>
      <w:lvlJc w:val="left"/>
      <w:pPr>
        <w:ind w:left="3360" w:hanging="420"/>
      </w:pPr>
    </w:lvl>
    <w:lvl w:ilvl="8" w:tplc="AEC41472"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9950068C">
      <w:start w:val="1"/>
      <w:numFmt w:val="decimalEnclosedCircle"/>
      <w:lvlText w:val="%1"/>
      <w:lvlJc w:val="left"/>
      <w:pPr>
        <w:ind w:left="420" w:hanging="420"/>
      </w:pPr>
    </w:lvl>
    <w:lvl w:ilvl="1" w:tplc="8F702778" w:tentative="1">
      <w:start w:val="1"/>
      <w:numFmt w:val="aiueoFullWidth"/>
      <w:lvlText w:val="(%2)"/>
      <w:lvlJc w:val="left"/>
      <w:pPr>
        <w:ind w:left="840" w:hanging="420"/>
      </w:pPr>
    </w:lvl>
    <w:lvl w:ilvl="2" w:tplc="817839C8" w:tentative="1">
      <w:start w:val="1"/>
      <w:numFmt w:val="decimalEnclosedCircle"/>
      <w:lvlText w:val="%3"/>
      <w:lvlJc w:val="left"/>
      <w:pPr>
        <w:ind w:left="1260" w:hanging="420"/>
      </w:pPr>
    </w:lvl>
    <w:lvl w:ilvl="3" w:tplc="145EB8EA" w:tentative="1">
      <w:start w:val="1"/>
      <w:numFmt w:val="decimal"/>
      <w:lvlText w:val="%4."/>
      <w:lvlJc w:val="left"/>
      <w:pPr>
        <w:ind w:left="1680" w:hanging="420"/>
      </w:pPr>
    </w:lvl>
    <w:lvl w:ilvl="4" w:tplc="966AD004" w:tentative="1">
      <w:start w:val="1"/>
      <w:numFmt w:val="aiueoFullWidth"/>
      <w:lvlText w:val="(%5)"/>
      <w:lvlJc w:val="left"/>
      <w:pPr>
        <w:ind w:left="2100" w:hanging="420"/>
      </w:pPr>
    </w:lvl>
    <w:lvl w:ilvl="5" w:tplc="CAB874DC" w:tentative="1">
      <w:start w:val="1"/>
      <w:numFmt w:val="decimalEnclosedCircle"/>
      <w:lvlText w:val="%6"/>
      <w:lvlJc w:val="left"/>
      <w:pPr>
        <w:ind w:left="2520" w:hanging="420"/>
      </w:pPr>
    </w:lvl>
    <w:lvl w:ilvl="6" w:tplc="9C9CAF92" w:tentative="1">
      <w:start w:val="1"/>
      <w:numFmt w:val="decimal"/>
      <w:lvlText w:val="%7."/>
      <w:lvlJc w:val="left"/>
      <w:pPr>
        <w:ind w:left="2940" w:hanging="420"/>
      </w:pPr>
    </w:lvl>
    <w:lvl w:ilvl="7" w:tplc="10CA95BC" w:tentative="1">
      <w:start w:val="1"/>
      <w:numFmt w:val="aiueoFullWidth"/>
      <w:lvlText w:val="(%8)"/>
      <w:lvlJc w:val="left"/>
      <w:pPr>
        <w:ind w:left="3360" w:hanging="420"/>
      </w:pPr>
    </w:lvl>
    <w:lvl w:ilvl="8" w:tplc="D7045D6C"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4C026CE4">
      <w:start w:val="1"/>
      <w:numFmt w:val="decimalEnclosedCircle"/>
      <w:lvlText w:val="%1"/>
      <w:lvlJc w:val="left"/>
      <w:pPr>
        <w:ind w:left="420" w:hanging="420"/>
      </w:pPr>
    </w:lvl>
    <w:lvl w:ilvl="1" w:tplc="034480EA" w:tentative="1">
      <w:start w:val="1"/>
      <w:numFmt w:val="aiueoFullWidth"/>
      <w:lvlText w:val="(%2)"/>
      <w:lvlJc w:val="left"/>
      <w:pPr>
        <w:ind w:left="840" w:hanging="420"/>
      </w:pPr>
    </w:lvl>
    <w:lvl w:ilvl="2" w:tplc="FF20F3DC" w:tentative="1">
      <w:start w:val="1"/>
      <w:numFmt w:val="decimalEnclosedCircle"/>
      <w:lvlText w:val="%3"/>
      <w:lvlJc w:val="left"/>
      <w:pPr>
        <w:ind w:left="1260" w:hanging="420"/>
      </w:pPr>
    </w:lvl>
    <w:lvl w:ilvl="3" w:tplc="D43A40B4" w:tentative="1">
      <w:start w:val="1"/>
      <w:numFmt w:val="decimal"/>
      <w:lvlText w:val="%4."/>
      <w:lvlJc w:val="left"/>
      <w:pPr>
        <w:ind w:left="1680" w:hanging="420"/>
      </w:pPr>
    </w:lvl>
    <w:lvl w:ilvl="4" w:tplc="92CAC862" w:tentative="1">
      <w:start w:val="1"/>
      <w:numFmt w:val="aiueoFullWidth"/>
      <w:lvlText w:val="(%5)"/>
      <w:lvlJc w:val="left"/>
      <w:pPr>
        <w:ind w:left="2100" w:hanging="420"/>
      </w:pPr>
    </w:lvl>
    <w:lvl w:ilvl="5" w:tplc="D5827606" w:tentative="1">
      <w:start w:val="1"/>
      <w:numFmt w:val="decimalEnclosedCircle"/>
      <w:lvlText w:val="%6"/>
      <w:lvlJc w:val="left"/>
      <w:pPr>
        <w:ind w:left="2520" w:hanging="420"/>
      </w:pPr>
    </w:lvl>
    <w:lvl w:ilvl="6" w:tplc="638C5394" w:tentative="1">
      <w:start w:val="1"/>
      <w:numFmt w:val="decimal"/>
      <w:lvlText w:val="%7."/>
      <w:lvlJc w:val="left"/>
      <w:pPr>
        <w:ind w:left="2940" w:hanging="420"/>
      </w:pPr>
    </w:lvl>
    <w:lvl w:ilvl="7" w:tplc="D36A1F6C" w:tentative="1">
      <w:start w:val="1"/>
      <w:numFmt w:val="aiueoFullWidth"/>
      <w:lvlText w:val="(%8)"/>
      <w:lvlJc w:val="left"/>
      <w:pPr>
        <w:ind w:left="3360" w:hanging="420"/>
      </w:pPr>
    </w:lvl>
    <w:lvl w:ilvl="8" w:tplc="F446CE48"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1064375C">
      <w:start w:val="1"/>
      <w:numFmt w:val="decimalEnclosedCircle"/>
      <w:lvlText w:val="%1"/>
      <w:lvlJc w:val="left"/>
      <w:pPr>
        <w:ind w:left="420" w:hanging="420"/>
      </w:pPr>
    </w:lvl>
    <w:lvl w:ilvl="1" w:tplc="52F03142" w:tentative="1">
      <w:start w:val="1"/>
      <w:numFmt w:val="aiueoFullWidth"/>
      <w:lvlText w:val="(%2)"/>
      <w:lvlJc w:val="left"/>
      <w:pPr>
        <w:ind w:left="840" w:hanging="420"/>
      </w:pPr>
    </w:lvl>
    <w:lvl w:ilvl="2" w:tplc="14B6CFA4" w:tentative="1">
      <w:start w:val="1"/>
      <w:numFmt w:val="decimalEnclosedCircle"/>
      <w:lvlText w:val="%3"/>
      <w:lvlJc w:val="left"/>
      <w:pPr>
        <w:ind w:left="1260" w:hanging="420"/>
      </w:pPr>
    </w:lvl>
    <w:lvl w:ilvl="3" w:tplc="3E10372E" w:tentative="1">
      <w:start w:val="1"/>
      <w:numFmt w:val="decimal"/>
      <w:lvlText w:val="%4."/>
      <w:lvlJc w:val="left"/>
      <w:pPr>
        <w:ind w:left="1680" w:hanging="420"/>
      </w:pPr>
    </w:lvl>
    <w:lvl w:ilvl="4" w:tplc="6E644BCA" w:tentative="1">
      <w:start w:val="1"/>
      <w:numFmt w:val="aiueoFullWidth"/>
      <w:lvlText w:val="(%5)"/>
      <w:lvlJc w:val="left"/>
      <w:pPr>
        <w:ind w:left="2100" w:hanging="420"/>
      </w:pPr>
    </w:lvl>
    <w:lvl w:ilvl="5" w:tplc="0F72EC4A" w:tentative="1">
      <w:start w:val="1"/>
      <w:numFmt w:val="decimalEnclosedCircle"/>
      <w:lvlText w:val="%6"/>
      <w:lvlJc w:val="left"/>
      <w:pPr>
        <w:ind w:left="2520" w:hanging="420"/>
      </w:pPr>
    </w:lvl>
    <w:lvl w:ilvl="6" w:tplc="8FECF7A8" w:tentative="1">
      <w:start w:val="1"/>
      <w:numFmt w:val="decimal"/>
      <w:lvlText w:val="%7."/>
      <w:lvlJc w:val="left"/>
      <w:pPr>
        <w:ind w:left="2940" w:hanging="420"/>
      </w:pPr>
    </w:lvl>
    <w:lvl w:ilvl="7" w:tplc="A8EE535C" w:tentative="1">
      <w:start w:val="1"/>
      <w:numFmt w:val="aiueoFullWidth"/>
      <w:lvlText w:val="(%8)"/>
      <w:lvlJc w:val="left"/>
      <w:pPr>
        <w:ind w:left="3360" w:hanging="420"/>
      </w:pPr>
    </w:lvl>
    <w:lvl w:ilvl="8" w:tplc="64220BA0"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8CB8DF18">
      <w:start w:val="1"/>
      <w:numFmt w:val="decimal"/>
      <w:lvlText w:val="%1."/>
      <w:lvlJc w:val="left"/>
      <w:pPr>
        <w:ind w:left="360" w:hanging="360"/>
      </w:pPr>
      <w:rPr>
        <w:rFonts w:hint="default"/>
      </w:rPr>
    </w:lvl>
    <w:lvl w:ilvl="1" w:tplc="34249790" w:tentative="1">
      <w:start w:val="1"/>
      <w:numFmt w:val="aiueoFullWidth"/>
      <w:lvlText w:val="(%2)"/>
      <w:lvlJc w:val="left"/>
      <w:pPr>
        <w:ind w:left="840" w:hanging="420"/>
      </w:pPr>
    </w:lvl>
    <w:lvl w:ilvl="2" w:tplc="1B780A58" w:tentative="1">
      <w:start w:val="1"/>
      <w:numFmt w:val="decimalEnclosedCircle"/>
      <w:lvlText w:val="%3"/>
      <w:lvlJc w:val="left"/>
      <w:pPr>
        <w:ind w:left="1260" w:hanging="420"/>
      </w:pPr>
    </w:lvl>
    <w:lvl w:ilvl="3" w:tplc="2EDADB46" w:tentative="1">
      <w:start w:val="1"/>
      <w:numFmt w:val="decimal"/>
      <w:lvlText w:val="%4."/>
      <w:lvlJc w:val="left"/>
      <w:pPr>
        <w:ind w:left="1680" w:hanging="420"/>
      </w:pPr>
    </w:lvl>
    <w:lvl w:ilvl="4" w:tplc="BEA43DD0" w:tentative="1">
      <w:start w:val="1"/>
      <w:numFmt w:val="aiueoFullWidth"/>
      <w:lvlText w:val="(%5)"/>
      <w:lvlJc w:val="left"/>
      <w:pPr>
        <w:ind w:left="2100" w:hanging="420"/>
      </w:pPr>
    </w:lvl>
    <w:lvl w:ilvl="5" w:tplc="DEFE54B2" w:tentative="1">
      <w:start w:val="1"/>
      <w:numFmt w:val="decimalEnclosedCircle"/>
      <w:lvlText w:val="%6"/>
      <w:lvlJc w:val="left"/>
      <w:pPr>
        <w:ind w:left="2520" w:hanging="420"/>
      </w:pPr>
    </w:lvl>
    <w:lvl w:ilvl="6" w:tplc="8CF06C2C" w:tentative="1">
      <w:start w:val="1"/>
      <w:numFmt w:val="decimal"/>
      <w:lvlText w:val="%7."/>
      <w:lvlJc w:val="left"/>
      <w:pPr>
        <w:ind w:left="2940" w:hanging="420"/>
      </w:pPr>
    </w:lvl>
    <w:lvl w:ilvl="7" w:tplc="2AB6FDFA" w:tentative="1">
      <w:start w:val="1"/>
      <w:numFmt w:val="aiueoFullWidth"/>
      <w:lvlText w:val="(%8)"/>
      <w:lvlJc w:val="left"/>
      <w:pPr>
        <w:ind w:left="3360" w:hanging="420"/>
      </w:pPr>
    </w:lvl>
    <w:lvl w:ilvl="8" w:tplc="03042E5A"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87067146">
      <w:start w:val="1"/>
      <w:numFmt w:val="decimalEnclosedCircle"/>
      <w:lvlText w:val="%1"/>
      <w:lvlJc w:val="left"/>
      <w:pPr>
        <w:ind w:left="420" w:hanging="420"/>
      </w:pPr>
    </w:lvl>
    <w:lvl w:ilvl="1" w:tplc="26AE3704" w:tentative="1">
      <w:start w:val="1"/>
      <w:numFmt w:val="aiueoFullWidth"/>
      <w:lvlText w:val="(%2)"/>
      <w:lvlJc w:val="left"/>
      <w:pPr>
        <w:ind w:left="840" w:hanging="420"/>
      </w:pPr>
    </w:lvl>
    <w:lvl w:ilvl="2" w:tplc="21B2F7D0" w:tentative="1">
      <w:start w:val="1"/>
      <w:numFmt w:val="decimalEnclosedCircle"/>
      <w:lvlText w:val="%3"/>
      <w:lvlJc w:val="left"/>
      <w:pPr>
        <w:ind w:left="1260" w:hanging="420"/>
      </w:pPr>
    </w:lvl>
    <w:lvl w:ilvl="3" w:tplc="9EB2C184" w:tentative="1">
      <w:start w:val="1"/>
      <w:numFmt w:val="decimal"/>
      <w:lvlText w:val="%4."/>
      <w:lvlJc w:val="left"/>
      <w:pPr>
        <w:ind w:left="1680" w:hanging="420"/>
      </w:pPr>
    </w:lvl>
    <w:lvl w:ilvl="4" w:tplc="926CB7C0" w:tentative="1">
      <w:start w:val="1"/>
      <w:numFmt w:val="aiueoFullWidth"/>
      <w:lvlText w:val="(%5)"/>
      <w:lvlJc w:val="left"/>
      <w:pPr>
        <w:ind w:left="2100" w:hanging="420"/>
      </w:pPr>
    </w:lvl>
    <w:lvl w:ilvl="5" w:tplc="CD42ECB6" w:tentative="1">
      <w:start w:val="1"/>
      <w:numFmt w:val="decimalEnclosedCircle"/>
      <w:lvlText w:val="%6"/>
      <w:lvlJc w:val="left"/>
      <w:pPr>
        <w:ind w:left="2520" w:hanging="420"/>
      </w:pPr>
    </w:lvl>
    <w:lvl w:ilvl="6" w:tplc="A8789914" w:tentative="1">
      <w:start w:val="1"/>
      <w:numFmt w:val="decimal"/>
      <w:lvlText w:val="%7."/>
      <w:lvlJc w:val="left"/>
      <w:pPr>
        <w:ind w:left="2940" w:hanging="420"/>
      </w:pPr>
    </w:lvl>
    <w:lvl w:ilvl="7" w:tplc="3CD4E2D2" w:tentative="1">
      <w:start w:val="1"/>
      <w:numFmt w:val="aiueoFullWidth"/>
      <w:lvlText w:val="(%8)"/>
      <w:lvlJc w:val="left"/>
      <w:pPr>
        <w:ind w:left="3360" w:hanging="420"/>
      </w:pPr>
    </w:lvl>
    <w:lvl w:ilvl="8" w:tplc="198085C8"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9CC81C2C">
      <w:numFmt w:val="bullet"/>
      <w:lvlText w:val="□"/>
      <w:lvlJc w:val="left"/>
      <w:pPr>
        <w:ind w:left="360" w:hanging="360"/>
      </w:pPr>
      <w:rPr>
        <w:rFonts w:ascii="ＭＳ ゴシック" w:eastAsia="ＭＳ ゴシック" w:hAnsi="ＭＳ ゴシック" w:cs="Times New Roman" w:hint="eastAsia"/>
        <w:lang w:val="en-US"/>
      </w:rPr>
    </w:lvl>
    <w:lvl w:ilvl="1" w:tplc="26362DDC" w:tentative="1">
      <w:start w:val="1"/>
      <w:numFmt w:val="bullet"/>
      <w:lvlText w:val=""/>
      <w:lvlJc w:val="left"/>
      <w:pPr>
        <w:ind w:left="840" w:hanging="420"/>
      </w:pPr>
      <w:rPr>
        <w:rFonts w:ascii="Wingdings" w:hAnsi="Wingdings" w:hint="default"/>
      </w:rPr>
    </w:lvl>
    <w:lvl w:ilvl="2" w:tplc="9CBECD48" w:tentative="1">
      <w:start w:val="1"/>
      <w:numFmt w:val="bullet"/>
      <w:lvlText w:val=""/>
      <w:lvlJc w:val="left"/>
      <w:pPr>
        <w:ind w:left="1260" w:hanging="420"/>
      </w:pPr>
      <w:rPr>
        <w:rFonts w:ascii="Wingdings" w:hAnsi="Wingdings" w:hint="default"/>
      </w:rPr>
    </w:lvl>
    <w:lvl w:ilvl="3" w:tplc="C81A345E" w:tentative="1">
      <w:start w:val="1"/>
      <w:numFmt w:val="bullet"/>
      <w:lvlText w:val=""/>
      <w:lvlJc w:val="left"/>
      <w:pPr>
        <w:ind w:left="1680" w:hanging="420"/>
      </w:pPr>
      <w:rPr>
        <w:rFonts w:ascii="Wingdings" w:hAnsi="Wingdings" w:hint="default"/>
      </w:rPr>
    </w:lvl>
    <w:lvl w:ilvl="4" w:tplc="49941492" w:tentative="1">
      <w:start w:val="1"/>
      <w:numFmt w:val="bullet"/>
      <w:lvlText w:val=""/>
      <w:lvlJc w:val="left"/>
      <w:pPr>
        <w:ind w:left="2100" w:hanging="420"/>
      </w:pPr>
      <w:rPr>
        <w:rFonts w:ascii="Wingdings" w:hAnsi="Wingdings" w:hint="default"/>
      </w:rPr>
    </w:lvl>
    <w:lvl w:ilvl="5" w:tplc="910E73A4" w:tentative="1">
      <w:start w:val="1"/>
      <w:numFmt w:val="bullet"/>
      <w:lvlText w:val=""/>
      <w:lvlJc w:val="left"/>
      <w:pPr>
        <w:ind w:left="2520" w:hanging="420"/>
      </w:pPr>
      <w:rPr>
        <w:rFonts w:ascii="Wingdings" w:hAnsi="Wingdings" w:hint="default"/>
      </w:rPr>
    </w:lvl>
    <w:lvl w:ilvl="6" w:tplc="F6DCD680" w:tentative="1">
      <w:start w:val="1"/>
      <w:numFmt w:val="bullet"/>
      <w:lvlText w:val=""/>
      <w:lvlJc w:val="left"/>
      <w:pPr>
        <w:ind w:left="2940" w:hanging="420"/>
      </w:pPr>
      <w:rPr>
        <w:rFonts w:ascii="Wingdings" w:hAnsi="Wingdings" w:hint="default"/>
      </w:rPr>
    </w:lvl>
    <w:lvl w:ilvl="7" w:tplc="673CEDF4" w:tentative="1">
      <w:start w:val="1"/>
      <w:numFmt w:val="bullet"/>
      <w:lvlText w:val=""/>
      <w:lvlJc w:val="left"/>
      <w:pPr>
        <w:ind w:left="3360" w:hanging="420"/>
      </w:pPr>
      <w:rPr>
        <w:rFonts w:ascii="Wingdings" w:hAnsi="Wingdings" w:hint="default"/>
      </w:rPr>
    </w:lvl>
    <w:lvl w:ilvl="8" w:tplc="29D6812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AD0399C">
      <w:start w:val="1"/>
      <w:numFmt w:val="decimalEnclosedCircle"/>
      <w:lvlText w:val="%1"/>
      <w:lvlJc w:val="left"/>
      <w:pPr>
        <w:ind w:left="420" w:hanging="420"/>
      </w:pPr>
    </w:lvl>
    <w:lvl w:ilvl="1" w:tplc="608C42A8" w:tentative="1">
      <w:start w:val="1"/>
      <w:numFmt w:val="aiueoFullWidth"/>
      <w:lvlText w:val="(%2)"/>
      <w:lvlJc w:val="left"/>
      <w:pPr>
        <w:ind w:left="840" w:hanging="420"/>
      </w:pPr>
    </w:lvl>
    <w:lvl w:ilvl="2" w:tplc="B9100994" w:tentative="1">
      <w:start w:val="1"/>
      <w:numFmt w:val="decimalEnclosedCircle"/>
      <w:lvlText w:val="%3"/>
      <w:lvlJc w:val="left"/>
      <w:pPr>
        <w:ind w:left="1260" w:hanging="420"/>
      </w:pPr>
    </w:lvl>
    <w:lvl w:ilvl="3" w:tplc="C9902E06" w:tentative="1">
      <w:start w:val="1"/>
      <w:numFmt w:val="decimal"/>
      <w:lvlText w:val="%4."/>
      <w:lvlJc w:val="left"/>
      <w:pPr>
        <w:ind w:left="1680" w:hanging="420"/>
      </w:pPr>
    </w:lvl>
    <w:lvl w:ilvl="4" w:tplc="112039EA" w:tentative="1">
      <w:start w:val="1"/>
      <w:numFmt w:val="aiueoFullWidth"/>
      <w:lvlText w:val="(%5)"/>
      <w:lvlJc w:val="left"/>
      <w:pPr>
        <w:ind w:left="2100" w:hanging="420"/>
      </w:pPr>
    </w:lvl>
    <w:lvl w:ilvl="5" w:tplc="3BC45548" w:tentative="1">
      <w:start w:val="1"/>
      <w:numFmt w:val="decimalEnclosedCircle"/>
      <w:lvlText w:val="%6"/>
      <w:lvlJc w:val="left"/>
      <w:pPr>
        <w:ind w:left="2520" w:hanging="420"/>
      </w:pPr>
    </w:lvl>
    <w:lvl w:ilvl="6" w:tplc="081C53E8" w:tentative="1">
      <w:start w:val="1"/>
      <w:numFmt w:val="decimal"/>
      <w:lvlText w:val="%7."/>
      <w:lvlJc w:val="left"/>
      <w:pPr>
        <w:ind w:left="2940" w:hanging="420"/>
      </w:pPr>
    </w:lvl>
    <w:lvl w:ilvl="7" w:tplc="70807420" w:tentative="1">
      <w:start w:val="1"/>
      <w:numFmt w:val="aiueoFullWidth"/>
      <w:lvlText w:val="(%8)"/>
      <w:lvlJc w:val="left"/>
      <w:pPr>
        <w:ind w:left="3360" w:hanging="420"/>
      </w:pPr>
    </w:lvl>
    <w:lvl w:ilvl="8" w:tplc="6D68B206"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90EC2948">
      <w:start w:val="1"/>
      <w:numFmt w:val="decimal"/>
      <w:lvlText w:val="%1."/>
      <w:lvlJc w:val="left"/>
      <w:pPr>
        <w:ind w:left="420" w:hanging="420"/>
      </w:pPr>
    </w:lvl>
    <w:lvl w:ilvl="1" w:tplc="07FA5B2A" w:tentative="1">
      <w:start w:val="1"/>
      <w:numFmt w:val="aiueoFullWidth"/>
      <w:lvlText w:val="(%2)"/>
      <w:lvlJc w:val="left"/>
      <w:pPr>
        <w:ind w:left="840" w:hanging="420"/>
      </w:pPr>
    </w:lvl>
    <w:lvl w:ilvl="2" w:tplc="E66A16C6" w:tentative="1">
      <w:start w:val="1"/>
      <w:numFmt w:val="decimalEnclosedCircle"/>
      <w:lvlText w:val="%3"/>
      <w:lvlJc w:val="left"/>
      <w:pPr>
        <w:ind w:left="1260" w:hanging="420"/>
      </w:pPr>
    </w:lvl>
    <w:lvl w:ilvl="3" w:tplc="1012FF08" w:tentative="1">
      <w:start w:val="1"/>
      <w:numFmt w:val="decimal"/>
      <w:lvlText w:val="%4."/>
      <w:lvlJc w:val="left"/>
      <w:pPr>
        <w:ind w:left="1680" w:hanging="420"/>
      </w:pPr>
    </w:lvl>
    <w:lvl w:ilvl="4" w:tplc="9C8C17EC" w:tentative="1">
      <w:start w:val="1"/>
      <w:numFmt w:val="aiueoFullWidth"/>
      <w:lvlText w:val="(%5)"/>
      <w:lvlJc w:val="left"/>
      <w:pPr>
        <w:ind w:left="2100" w:hanging="420"/>
      </w:pPr>
    </w:lvl>
    <w:lvl w:ilvl="5" w:tplc="0D548C8A" w:tentative="1">
      <w:start w:val="1"/>
      <w:numFmt w:val="decimalEnclosedCircle"/>
      <w:lvlText w:val="%6"/>
      <w:lvlJc w:val="left"/>
      <w:pPr>
        <w:ind w:left="2520" w:hanging="420"/>
      </w:pPr>
    </w:lvl>
    <w:lvl w:ilvl="6" w:tplc="FB7C4A8E" w:tentative="1">
      <w:start w:val="1"/>
      <w:numFmt w:val="decimal"/>
      <w:lvlText w:val="%7."/>
      <w:lvlJc w:val="left"/>
      <w:pPr>
        <w:ind w:left="2940" w:hanging="420"/>
      </w:pPr>
    </w:lvl>
    <w:lvl w:ilvl="7" w:tplc="848E9EF2" w:tentative="1">
      <w:start w:val="1"/>
      <w:numFmt w:val="aiueoFullWidth"/>
      <w:lvlText w:val="(%8)"/>
      <w:lvlJc w:val="left"/>
      <w:pPr>
        <w:ind w:left="3360" w:hanging="420"/>
      </w:pPr>
    </w:lvl>
    <w:lvl w:ilvl="8" w:tplc="22FA1D38"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2BC46E82">
      <w:start w:val="1"/>
      <w:numFmt w:val="decimalEnclosedCircle"/>
      <w:lvlText w:val="%1"/>
      <w:lvlJc w:val="left"/>
      <w:pPr>
        <w:ind w:left="840" w:hanging="420"/>
      </w:pPr>
    </w:lvl>
    <w:lvl w:ilvl="1" w:tplc="D054AB46" w:tentative="1">
      <w:start w:val="1"/>
      <w:numFmt w:val="aiueoFullWidth"/>
      <w:lvlText w:val="(%2)"/>
      <w:lvlJc w:val="left"/>
      <w:pPr>
        <w:ind w:left="1260" w:hanging="420"/>
      </w:pPr>
    </w:lvl>
    <w:lvl w:ilvl="2" w:tplc="4162ACC4" w:tentative="1">
      <w:start w:val="1"/>
      <w:numFmt w:val="decimalEnclosedCircle"/>
      <w:lvlText w:val="%3"/>
      <w:lvlJc w:val="left"/>
      <w:pPr>
        <w:ind w:left="1680" w:hanging="420"/>
      </w:pPr>
    </w:lvl>
    <w:lvl w:ilvl="3" w:tplc="55E48028" w:tentative="1">
      <w:start w:val="1"/>
      <w:numFmt w:val="decimal"/>
      <w:lvlText w:val="%4."/>
      <w:lvlJc w:val="left"/>
      <w:pPr>
        <w:ind w:left="2100" w:hanging="420"/>
      </w:pPr>
    </w:lvl>
    <w:lvl w:ilvl="4" w:tplc="F3EC6B8C" w:tentative="1">
      <w:start w:val="1"/>
      <w:numFmt w:val="aiueoFullWidth"/>
      <w:lvlText w:val="(%5)"/>
      <w:lvlJc w:val="left"/>
      <w:pPr>
        <w:ind w:left="2520" w:hanging="420"/>
      </w:pPr>
    </w:lvl>
    <w:lvl w:ilvl="5" w:tplc="586A2D26" w:tentative="1">
      <w:start w:val="1"/>
      <w:numFmt w:val="decimalEnclosedCircle"/>
      <w:lvlText w:val="%6"/>
      <w:lvlJc w:val="left"/>
      <w:pPr>
        <w:ind w:left="2940" w:hanging="420"/>
      </w:pPr>
    </w:lvl>
    <w:lvl w:ilvl="6" w:tplc="6E30900A" w:tentative="1">
      <w:start w:val="1"/>
      <w:numFmt w:val="decimal"/>
      <w:lvlText w:val="%7."/>
      <w:lvlJc w:val="left"/>
      <w:pPr>
        <w:ind w:left="3360" w:hanging="420"/>
      </w:pPr>
    </w:lvl>
    <w:lvl w:ilvl="7" w:tplc="478C55FE" w:tentative="1">
      <w:start w:val="1"/>
      <w:numFmt w:val="aiueoFullWidth"/>
      <w:lvlText w:val="(%8)"/>
      <w:lvlJc w:val="left"/>
      <w:pPr>
        <w:ind w:left="3780" w:hanging="420"/>
      </w:pPr>
    </w:lvl>
    <w:lvl w:ilvl="8" w:tplc="64FA25E6"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CC08CD80">
      <w:start w:val="1"/>
      <w:numFmt w:val="decimalEnclosedCircle"/>
      <w:lvlText w:val="%1"/>
      <w:lvlJc w:val="left"/>
      <w:pPr>
        <w:ind w:left="420" w:hanging="420"/>
      </w:pPr>
    </w:lvl>
    <w:lvl w:ilvl="1" w:tplc="654218FC" w:tentative="1">
      <w:start w:val="1"/>
      <w:numFmt w:val="aiueoFullWidth"/>
      <w:lvlText w:val="(%2)"/>
      <w:lvlJc w:val="left"/>
      <w:pPr>
        <w:ind w:left="840" w:hanging="420"/>
      </w:pPr>
    </w:lvl>
    <w:lvl w:ilvl="2" w:tplc="C8DC3342" w:tentative="1">
      <w:start w:val="1"/>
      <w:numFmt w:val="decimalEnclosedCircle"/>
      <w:lvlText w:val="%3"/>
      <w:lvlJc w:val="left"/>
      <w:pPr>
        <w:ind w:left="1260" w:hanging="420"/>
      </w:pPr>
    </w:lvl>
    <w:lvl w:ilvl="3" w:tplc="EA986D18" w:tentative="1">
      <w:start w:val="1"/>
      <w:numFmt w:val="decimal"/>
      <w:lvlText w:val="%4."/>
      <w:lvlJc w:val="left"/>
      <w:pPr>
        <w:ind w:left="1680" w:hanging="420"/>
      </w:pPr>
    </w:lvl>
    <w:lvl w:ilvl="4" w:tplc="99E09812" w:tentative="1">
      <w:start w:val="1"/>
      <w:numFmt w:val="aiueoFullWidth"/>
      <w:lvlText w:val="(%5)"/>
      <w:lvlJc w:val="left"/>
      <w:pPr>
        <w:ind w:left="2100" w:hanging="420"/>
      </w:pPr>
    </w:lvl>
    <w:lvl w:ilvl="5" w:tplc="9918CE22" w:tentative="1">
      <w:start w:val="1"/>
      <w:numFmt w:val="decimalEnclosedCircle"/>
      <w:lvlText w:val="%6"/>
      <w:lvlJc w:val="left"/>
      <w:pPr>
        <w:ind w:left="2520" w:hanging="420"/>
      </w:pPr>
    </w:lvl>
    <w:lvl w:ilvl="6" w:tplc="8A22C550" w:tentative="1">
      <w:start w:val="1"/>
      <w:numFmt w:val="decimal"/>
      <w:lvlText w:val="%7."/>
      <w:lvlJc w:val="left"/>
      <w:pPr>
        <w:ind w:left="2940" w:hanging="420"/>
      </w:pPr>
    </w:lvl>
    <w:lvl w:ilvl="7" w:tplc="1A744682" w:tentative="1">
      <w:start w:val="1"/>
      <w:numFmt w:val="aiueoFullWidth"/>
      <w:lvlText w:val="(%8)"/>
      <w:lvlJc w:val="left"/>
      <w:pPr>
        <w:ind w:left="3360" w:hanging="420"/>
      </w:pPr>
    </w:lvl>
    <w:lvl w:ilvl="8" w:tplc="5056674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52E23082">
      <w:start w:val="1"/>
      <w:numFmt w:val="decimalEnclosedCircle"/>
      <w:lvlText w:val="%1"/>
      <w:lvlJc w:val="left"/>
      <w:pPr>
        <w:ind w:left="420" w:hanging="420"/>
      </w:pPr>
    </w:lvl>
    <w:lvl w:ilvl="1" w:tplc="346438D2" w:tentative="1">
      <w:start w:val="1"/>
      <w:numFmt w:val="aiueoFullWidth"/>
      <w:lvlText w:val="(%2)"/>
      <w:lvlJc w:val="left"/>
      <w:pPr>
        <w:ind w:left="840" w:hanging="420"/>
      </w:pPr>
    </w:lvl>
    <w:lvl w:ilvl="2" w:tplc="5F6C40D6" w:tentative="1">
      <w:start w:val="1"/>
      <w:numFmt w:val="decimalEnclosedCircle"/>
      <w:lvlText w:val="%3"/>
      <w:lvlJc w:val="left"/>
      <w:pPr>
        <w:ind w:left="1260" w:hanging="420"/>
      </w:pPr>
    </w:lvl>
    <w:lvl w:ilvl="3" w:tplc="BBF42818" w:tentative="1">
      <w:start w:val="1"/>
      <w:numFmt w:val="decimal"/>
      <w:lvlText w:val="%4."/>
      <w:lvlJc w:val="left"/>
      <w:pPr>
        <w:ind w:left="1680" w:hanging="420"/>
      </w:pPr>
    </w:lvl>
    <w:lvl w:ilvl="4" w:tplc="9BFCBEAA" w:tentative="1">
      <w:start w:val="1"/>
      <w:numFmt w:val="aiueoFullWidth"/>
      <w:lvlText w:val="(%5)"/>
      <w:lvlJc w:val="left"/>
      <w:pPr>
        <w:ind w:left="2100" w:hanging="420"/>
      </w:pPr>
    </w:lvl>
    <w:lvl w:ilvl="5" w:tplc="39EC6620" w:tentative="1">
      <w:start w:val="1"/>
      <w:numFmt w:val="decimalEnclosedCircle"/>
      <w:lvlText w:val="%6"/>
      <w:lvlJc w:val="left"/>
      <w:pPr>
        <w:ind w:left="2520" w:hanging="420"/>
      </w:pPr>
    </w:lvl>
    <w:lvl w:ilvl="6" w:tplc="347CCE2C" w:tentative="1">
      <w:start w:val="1"/>
      <w:numFmt w:val="decimal"/>
      <w:lvlText w:val="%7."/>
      <w:lvlJc w:val="left"/>
      <w:pPr>
        <w:ind w:left="2940" w:hanging="420"/>
      </w:pPr>
    </w:lvl>
    <w:lvl w:ilvl="7" w:tplc="1F5C921A" w:tentative="1">
      <w:start w:val="1"/>
      <w:numFmt w:val="aiueoFullWidth"/>
      <w:lvlText w:val="(%8)"/>
      <w:lvlJc w:val="left"/>
      <w:pPr>
        <w:ind w:left="3360" w:hanging="420"/>
      </w:pPr>
    </w:lvl>
    <w:lvl w:ilvl="8" w:tplc="5302CE68"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FC62EE2">
      <w:start w:val="1"/>
      <w:numFmt w:val="decimal"/>
      <w:lvlText w:val="%1."/>
      <w:lvlJc w:val="left"/>
      <w:pPr>
        <w:ind w:left="420" w:hanging="420"/>
      </w:pPr>
    </w:lvl>
    <w:lvl w:ilvl="1" w:tplc="FE908872">
      <w:start w:val="1"/>
      <w:numFmt w:val="decimalEnclosedCircle"/>
      <w:lvlText w:val="%2"/>
      <w:lvlJc w:val="left"/>
      <w:pPr>
        <w:ind w:left="840" w:hanging="420"/>
      </w:pPr>
    </w:lvl>
    <w:lvl w:ilvl="2" w:tplc="DD188030" w:tentative="1">
      <w:start w:val="1"/>
      <w:numFmt w:val="decimalEnclosedCircle"/>
      <w:lvlText w:val="%3"/>
      <w:lvlJc w:val="left"/>
      <w:pPr>
        <w:ind w:left="1260" w:hanging="420"/>
      </w:pPr>
    </w:lvl>
    <w:lvl w:ilvl="3" w:tplc="0F4661D6" w:tentative="1">
      <w:start w:val="1"/>
      <w:numFmt w:val="decimal"/>
      <w:lvlText w:val="%4."/>
      <w:lvlJc w:val="left"/>
      <w:pPr>
        <w:ind w:left="1680" w:hanging="420"/>
      </w:pPr>
    </w:lvl>
    <w:lvl w:ilvl="4" w:tplc="EDAC7D16" w:tentative="1">
      <w:start w:val="1"/>
      <w:numFmt w:val="aiueoFullWidth"/>
      <w:lvlText w:val="(%5)"/>
      <w:lvlJc w:val="left"/>
      <w:pPr>
        <w:ind w:left="2100" w:hanging="420"/>
      </w:pPr>
    </w:lvl>
    <w:lvl w:ilvl="5" w:tplc="41BC29D0" w:tentative="1">
      <w:start w:val="1"/>
      <w:numFmt w:val="decimalEnclosedCircle"/>
      <w:lvlText w:val="%6"/>
      <w:lvlJc w:val="left"/>
      <w:pPr>
        <w:ind w:left="2520" w:hanging="420"/>
      </w:pPr>
    </w:lvl>
    <w:lvl w:ilvl="6" w:tplc="63181F8E" w:tentative="1">
      <w:start w:val="1"/>
      <w:numFmt w:val="decimal"/>
      <w:lvlText w:val="%7."/>
      <w:lvlJc w:val="left"/>
      <w:pPr>
        <w:ind w:left="2940" w:hanging="420"/>
      </w:pPr>
    </w:lvl>
    <w:lvl w:ilvl="7" w:tplc="E2FECE5E" w:tentative="1">
      <w:start w:val="1"/>
      <w:numFmt w:val="aiueoFullWidth"/>
      <w:lvlText w:val="(%8)"/>
      <w:lvlJc w:val="left"/>
      <w:pPr>
        <w:ind w:left="3360" w:hanging="420"/>
      </w:pPr>
    </w:lvl>
    <w:lvl w:ilvl="8" w:tplc="ABCC4F4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7E5022BA">
      <w:start w:val="1"/>
      <w:numFmt w:val="decimalEnclosedCircle"/>
      <w:lvlText w:val="%1"/>
      <w:lvlJc w:val="left"/>
      <w:pPr>
        <w:ind w:left="420" w:hanging="420"/>
      </w:pPr>
    </w:lvl>
    <w:lvl w:ilvl="1" w:tplc="7F78A81C" w:tentative="1">
      <w:start w:val="1"/>
      <w:numFmt w:val="aiueoFullWidth"/>
      <w:lvlText w:val="(%2)"/>
      <w:lvlJc w:val="left"/>
      <w:pPr>
        <w:ind w:left="840" w:hanging="420"/>
      </w:pPr>
    </w:lvl>
    <w:lvl w:ilvl="2" w:tplc="BED0C904" w:tentative="1">
      <w:start w:val="1"/>
      <w:numFmt w:val="decimalEnclosedCircle"/>
      <w:lvlText w:val="%3"/>
      <w:lvlJc w:val="left"/>
      <w:pPr>
        <w:ind w:left="1260" w:hanging="420"/>
      </w:pPr>
    </w:lvl>
    <w:lvl w:ilvl="3" w:tplc="20A6FB52" w:tentative="1">
      <w:start w:val="1"/>
      <w:numFmt w:val="decimal"/>
      <w:lvlText w:val="%4."/>
      <w:lvlJc w:val="left"/>
      <w:pPr>
        <w:ind w:left="1680" w:hanging="420"/>
      </w:pPr>
    </w:lvl>
    <w:lvl w:ilvl="4" w:tplc="2B0816A0" w:tentative="1">
      <w:start w:val="1"/>
      <w:numFmt w:val="aiueoFullWidth"/>
      <w:lvlText w:val="(%5)"/>
      <w:lvlJc w:val="left"/>
      <w:pPr>
        <w:ind w:left="2100" w:hanging="420"/>
      </w:pPr>
    </w:lvl>
    <w:lvl w:ilvl="5" w:tplc="655CFFF2" w:tentative="1">
      <w:start w:val="1"/>
      <w:numFmt w:val="decimalEnclosedCircle"/>
      <w:lvlText w:val="%6"/>
      <w:lvlJc w:val="left"/>
      <w:pPr>
        <w:ind w:left="2520" w:hanging="420"/>
      </w:pPr>
    </w:lvl>
    <w:lvl w:ilvl="6" w:tplc="71927044" w:tentative="1">
      <w:start w:val="1"/>
      <w:numFmt w:val="decimal"/>
      <w:lvlText w:val="%7."/>
      <w:lvlJc w:val="left"/>
      <w:pPr>
        <w:ind w:left="2940" w:hanging="420"/>
      </w:pPr>
    </w:lvl>
    <w:lvl w:ilvl="7" w:tplc="56543788" w:tentative="1">
      <w:start w:val="1"/>
      <w:numFmt w:val="aiueoFullWidth"/>
      <w:lvlText w:val="(%8)"/>
      <w:lvlJc w:val="left"/>
      <w:pPr>
        <w:ind w:left="3360" w:hanging="420"/>
      </w:pPr>
    </w:lvl>
    <w:lvl w:ilvl="8" w:tplc="C51AF78A"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6C928C14">
      <w:numFmt w:val="bullet"/>
      <w:lvlText w:val="□"/>
      <w:lvlJc w:val="left"/>
      <w:pPr>
        <w:ind w:left="360" w:hanging="360"/>
      </w:pPr>
      <w:rPr>
        <w:rFonts w:ascii="ＭＳ ゴシック" w:eastAsia="ＭＳ ゴシック" w:hAnsi="ＭＳ ゴシック" w:cs="Times New Roman" w:hint="eastAsia"/>
      </w:rPr>
    </w:lvl>
    <w:lvl w:ilvl="1" w:tplc="522E1C82" w:tentative="1">
      <w:start w:val="1"/>
      <w:numFmt w:val="bullet"/>
      <w:lvlText w:val=""/>
      <w:lvlJc w:val="left"/>
      <w:pPr>
        <w:ind w:left="840" w:hanging="420"/>
      </w:pPr>
      <w:rPr>
        <w:rFonts w:ascii="Wingdings" w:hAnsi="Wingdings" w:hint="default"/>
      </w:rPr>
    </w:lvl>
    <w:lvl w:ilvl="2" w:tplc="F0B6405E" w:tentative="1">
      <w:start w:val="1"/>
      <w:numFmt w:val="bullet"/>
      <w:lvlText w:val=""/>
      <w:lvlJc w:val="left"/>
      <w:pPr>
        <w:ind w:left="1260" w:hanging="420"/>
      </w:pPr>
      <w:rPr>
        <w:rFonts w:ascii="Wingdings" w:hAnsi="Wingdings" w:hint="default"/>
      </w:rPr>
    </w:lvl>
    <w:lvl w:ilvl="3" w:tplc="B92ED092" w:tentative="1">
      <w:start w:val="1"/>
      <w:numFmt w:val="bullet"/>
      <w:lvlText w:val=""/>
      <w:lvlJc w:val="left"/>
      <w:pPr>
        <w:ind w:left="1680" w:hanging="420"/>
      </w:pPr>
      <w:rPr>
        <w:rFonts w:ascii="Wingdings" w:hAnsi="Wingdings" w:hint="default"/>
      </w:rPr>
    </w:lvl>
    <w:lvl w:ilvl="4" w:tplc="1B8AD8DE" w:tentative="1">
      <w:start w:val="1"/>
      <w:numFmt w:val="bullet"/>
      <w:lvlText w:val=""/>
      <w:lvlJc w:val="left"/>
      <w:pPr>
        <w:ind w:left="2100" w:hanging="420"/>
      </w:pPr>
      <w:rPr>
        <w:rFonts w:ascii="Wingdings" w:hAnsi="Wingdings" w:hint="default"/>
      </w:rPr>
    </w:lvl>
    <w:lvl w:ilvl="5" w:tplc="38B83788" w:tentative="1">
      <w:start w:val="1"/>
      <w:numFmt w:val="bullet"/>
      <w:lvlText w:val=""/>
      <w:lvlJc w:val="left"/>
      <w:pPr>
        <w:ind w:left="2520" w:hanging="420"/>
      </w:pPr>
      <w:rPr>
        <w:rFonts w:ascii="Wingdings" w:hAnsi="Wingdings" w:hint="default"/>
      </w:rPr>
    </w:lvl>
    <w:lvl w:ilvl="6" w:tplc="BFD63060" w:tentative="1">
      <w:start w:val="1"/>
      <w:numFmt w:val="bullet"/>
      <w:lvlText w:val=""/>
      <w:lvlJc w:val="left"/>
      <w:pPr>
        <w:ind w:left="2940" w:hanging="420"/>
      </w:pPr>
      <w:rPr>
        <w:rFonts w:ascii="Wingdings" w:hAnsi="Wingdings" w:hint="default"/>
      </w:rPr>
    </w:lvl>
    <w:lvl w:ilvl="7" w:tplc="5664B630" w:tentative="1">
      <w:start w:val="1"/>
      <w:numFmt w:val="bullet"/>
      <w:lvlText w:val=""/>
      <w:lvlJc w:val="left"/>
      <w:pPr>
        <w:ind w:left="3360" w:hanging="420"/>
      </w:pPr>
      <w:rPr>
        <w:rFonts w:ascii="Wingdings" w:hAnsi="Wingdings" w:hint="default"/>
      </w:rPr>
    </w:lvl>
    <w:lvl w:ilvl="8" w:tplc="FAFC1CDC"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73B8C8D8">
      <w:start w:val="1"/>
      <w:numFmt w:val="decimalEnclosedCircle"/>
      <w:lvlText w:val="%1"/>
      <w:lvlJc w:val="left"/>
      <w:pPr>
        <w:ind w:left="420" w:hanging="420"/>
      </w:pPr>
    </w:lvl>
    <w:lvl w:ilvl="1" w:tplc="89667114" w:tentative="1">
      <w:start w:val="1"/>
      <w:numFmt w:val="aiueoFullWidth"/>
      <w:lvlText w:val="(%2)"/>
      <w:lvlJc w:val="left"/>
      <w:pPr>
        <w:ind w:left="840" w:hanging="420"/>
      </w:pPr>
    </w:lvl>
    <w:lvl w:ilvl="2" w:tplc="AEDCDCC8" w:tentative="1">
      <w:start w:val="1"/>
      <w:numFmt w:val="decimalEnclosedCircle"/>
      <w:lvlText w:val="%3"/>
      <w:lvlJc w:val="left"/>
      <w:pPr>
        <w:ind w:left="1260" w:hanging="420"/>
      </w:pPr>
    </w:lvl>
    <w:lvl w:ilvl="3" w:tplc="676C0DFC" w:tentative="1">
      <w:start w:val="1"/>
      <w:numFmt w:val="decimal"/>
      <w:lvlText w:val="%4."/>
      <w:lvlJc w:val="left"/>
      <w:pPr>
        <w:ind w:left="1680" w:hanging="420"/>
      </w:pPr>
    </w:lvl>
    <w:lvl w:ilvl="4" w:tplc="EECE0BDC" w:tentative="1">
      <w:start w:val="1"/>
      <w:numFmt w:val="aiueoFullWidth"/>
      <w:lvlText w:val="(%5)"/>
      <w:lvlJc w:val="left"/>
      <w:pPr>
        <w:ind w:left="2100" w:hanging="420"/>
      </w:pPr>
    </w:lvl>
    <w:lvl w:ilvl="5" w:tplc="4D88B768" w:tentative="1">
      <w:start w:val="1"/>
      <w:numFmt w:val="decimalEnclosedCircle"/>
      <w:lvlText w:val="%6"/>
      <w:lvlJc w:val="left"/>
      <w:pPr>
        <w:ind w:left="2520" w:hanging="420"/>
      </w:pPr>
    </w:lvl>
    <w:lvl w:ilvl="6" w:tplc="B0125684" w:tentative="1">
      <w:start w:val="1"/>
      <w:numFmt w:val="decimal"/>
      <w:lvlText w:val="%7."/>
      <w:lvlJc w:val="left"/>
      <w:pPr>
        <w:ind w:left="2940" w:hanging="420"/>
      </w:pPr>
    </w:lvl>
    <w:lvl w:ilvl="7" w:tplc="9A6EFA9C" w:tentative="1">
      <w:start w:val="1"/>
      <w:numFmt w:val="aiueoFullWidth"/>
      <w:lvlText w:val="(%8)"/>
      <w:lvlJc w:val="left"/>
      <w:pPr>
        <w:ind w:left="3360" w:hanging="420"/>
      </w:pPr>
    </w:lvl>
    <w:lvl w:ilvl="8" w:tplc="E6C4AF7E"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9E4D6BE">
      <w:start w:val="1"/>
      <w:numFmt w:val="decimalEnclosedCircle"/>
      <w:lvlText w:val="%1"/>
      <w:lvlJc w:val="left"/>
      <w:pPr>
        <w:ind w:left="420" w:hanging="420"/>
      </w:pPr>
    </w:lvl>
    <w:lvl w:ilvl="1" w:tplc="CE7CE284" w:tentative="1">
      <w:start w:val="1"/>
      <w:numFmt w:val="aiueoFullWidth"/>
      <w:lvlText w:val="(%2)"/>
      <w:lvlJc w:val="left"/>
      <w:pPr>
        <w:ind w:left="840" w:hanging="420"/>
      </w:pPr>
    </w:lvl>
    <w:lvl w:ilvl="2" w:tplc="67C20D1C" w:tentative="1">
      <w:start w:val="1"/>
      <w:numFmt w:val="decimalEnclosedCircle"/>
      <w:lvlText w:val="%3"/>
      <w:lvlJc w:val="left"/>
      <w:pPr>
        <w:ind w:left="1260" w:hanging="420"/>
      </w:pPr>
    </w:lvl>
    <w:lvl w:ilvl="3" w:tplc="3DA084DA" w:tentative="1">
      <w:start w:val="1"/>
      <w:numFmt w:val="decimal"/>
      <w:lvlText w:val="%4."/>
      <w:lvlJc w:val="left"/>
      <w:pPr>
        <w:ind w:left="1680" w:hanging="420"/>
      </w:pPr>
    </w:lvl>
    <w:lvl w:ilvl="4" w:tplc="2B2CB7BC" w:tentative="1">
      <w:start w:val="1"/>
      <w:numFmt w:val="aiueoFullWidth"/>
      <w:lvlText w:val="(%5)"/>
      <w:lvlJc w:val="left"/>
      <w:pPr>
        <w:ind w:left="2100" w:hanging="420"/>
      </w:pPr>
    </w:lvl>
    <w:lvl w:ilvl="5" w:tplc="5D5C09A8" w:tentative="1">
      <w:start w:val="1"/>
      <w:numFmt w:val="decimalEnclosedCircle"/>
      <w:lvlText w:val="%6"/>
      <w:lvlJc w:val="left"/>
      <w:pPr>
        <w:ind w:left="2520" w:hanging="420"/>
      </w:pPr>
    </w:lvl>
    <w:lvl w:ilvl="6" w:tplc="DD78F0D6" w:tentative="1">
      <w:start w:val="1"/>
      <w:numFmt w:val="decimal"/>
      <w:lvlText w:val="%7."/>
      <w:lvlJc w:val="left"/>
      <w:pPr>
        <w:ind w:left="2940" w:hanging="420"/>
      </w:pPr>
    </w:lvl>
    <w:lvl w:ilvl="7" w:tplc="C180CADC" w:tentative="1">
      <w:start w:val="1"/>
      <w:numFmt w:val="aiueoFullWidth"/>
      <w:lvlText w:val="(%8)"/>
      <w:lvlJc w:val="left"/>
      <w:pPr>
        <w:ind w:left="3360" w:hanging="420"/>
      </w:pPr>
    </w:lvl>
    <w:lvl w:ilvl="8" w:tplc="F2507C92"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43A0C5AE">
      <w:start w:val="1"/>
      <w:numFmt w:val="decimalEnclosedCircle"/>
      <w:lvlText w:val="%1"/>
      <w:lvlJc w:val="left"/>
      <w:pPr>
        <w:ind w:left="420" w:hanging="420"/>
      </w:pPr>
    </w:lvl>
    <w:lvl w:ilvl="1" w:tplc="268AD5A2" w:tentative="1">
      <w:start w:val="1"/>
      <w:numFmt w:val="aiueoFullWidth"/>
      <w:lvlText w:val="(%2)"/>
      <w:lvlJc w:val="left"/>
      <w:pPr>
        <w:ind w:left="840" w:hanging="420"/>
      </w:pPr>
    </w:lvl>
    <w:lvl w:ilvl="2" w:tplc="1E9CCD36" w:tentative="1">
      <w:start w:val="1"/>
      <w:numFmt w:val="decimalEnclosedCircle"/>
      <w:lvlText w:val="%3"/>
      <w:lvlJc w:val="left"/>
      <w:pPr>
        <w:ind w:left="1260" w:hanging="420"/>
      </w:pPr>
    </w:lvl>
    <w:lvl w:ilvl="3" w:tplc="10DC057C" w:tentative="1">
      <w:start w:val="1"/>
      <w:numFmt w:val="decimal"/>
      <w:lvlText w:val="%4."/>
      <w:lvlJc w:val="left"/>
      <w:pPr>
        <w:ind w:left="1680" w:hanging="420"/>
      </w:pPr>
    </w:lvl>
    <w:lvl w:ilvl="4" w:tplc="B8DEBD7A" w:tentative="1">
      <w:start w:val="1"/>
      <w:numFmt w:val="aiueoFullWidth"/>
      <w:lvlText w:val="(%5)"/>
      <w:lvlJc w:val="left"/>
      <w:pPr>
        <w:ind w:left="2100" w:hanging="420"/>
      </w:pPr>
    </w:lvl>
    <w:lvl w:ilvl="5" w:tplc="66F41DBC" w:tentative="1">
      <w:start w:val="1"/>
      <w:numFmt w:val="decimalEnclosedCircle"/>
      <w:lvlText w:val="%6"/>
      <w:lvlJc w:val="left"/>
      <w:pPr>
        <w:ind w:left="2520" w:hanging="420"/>
      </w:pPr>
    </w:lvl>
    <w:lvl w:ilvl="6" w:tplc="3282FB14" w:tentative="1">
      <w:start w:val="1"/>
      <w:numFmt w:val="decimal"/>
      <w:lvlText w:val="%7."/>
      <w:lvlJc w:val="left"/>
      <w:pPr>
        <w:ind w:left="2940" w:hanging="420"/>
      </w:pPr>
    </w:lvl>
    <w:lvl w:ilvl="7" w:tplc="CEF047FC" w:tentative="1">
      <w:start w:val="1"/>
      <w:numFmt w:val="aiueoFullWidth"/>
      <w:lvlText w:val="(%8)"/>
      <w:lvlJc w:val="left"/>
      <w:pPr>
        <w:ind w:left="3360" w:hanging="420"/>
      </w:pPr>
    </w:lvl>
    <w:lvl w:ilvl="8" w:tplc="12909C0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67A8F0CC">
      <w:start w:val="1"/>
      <w:numFmt w:val="decimalEnclosedCircle"/>
      <w:lvlText w:val="%1"/>
      <w:lvlJc w:val="left"/>
      <w:pPr>
        <w:ind w:left="420" w:hanging="420"/>
      </w:pPr>
    </w:lvl>
    <w:lvl w:ilvl="1" w:tplc="80722FC6" w:tentative="1">
      <w:start w:val="1"/>
      <w:numFmt w:val="aiueoFullWidth"/>
      <w:lvlText w:val="(%2)"/>
      <w:lvlJc w:val="left"/>
      <w:pPr>
        <w:ind w:left="840" w:hanging="420"/>
      </w:pPr>
    </w:lvl>
    <w:lvl w:ilvl="2" w:tplc="47A272AA" w:tentative="1">
      <w:start w:val="1"/>
      <w:numFmt w:val="decimalEnclosedCircle"/>
      <w:lvlText w:val="%3"/>
      <w:lvlJc w:val="left"/>
      <w:pPr>
        <w:ind w:left="1260" w:hanging="420"/>
      </w:pPr>
    </w:lvl>
    <w:lvl w:ilvl="3" w:tplc="596CDA4A" w:tentative="1">
      <w:start w:val="1"/>
      <w:numFmt w:val="decimal"/>
      <w:lvlText w:val="%4."/>
      <w:lvlJc w:val="left"/>
      <w:pPr>
        <w:ind w:left="1680" w:hanging="420"/>
      </w:pPr>
    </w:lvl>
    <w:lvl w:ilvl="4" w:tplc="D12643A8" w:tentative="1">
      <w:start w:val="1"/>
      <w:numFmt w:val="aiueoFullWidth"/>
      <w:lvlText w:val="(%5)"/>
      <w:lvlJc w:val="left"/>
      <w:pPr>
        <w:ind w:left="2100" w:hanging="420"/>
      </w:pPr>
    </w:lvl>
    <w:lvl w:ilvl="5" w:tplc="DCFA1526" w:tentative="1">
      <w:start w:val="1"/>
      <w:numFmt w:val="decimalEnclosedCircle"/>
      <w:lvlText w:val="%6"/>
      <w:lvlJc w:val="left"/>
      <w:pPr>
        <w:ind w:left="2520" w:hanging="420"/>
      </w:pPr>
    </w:lvl>
    <w:lvl w:ilvl="6" w:tplc="D5F0E10A" w:tentative="1">
      <w:start w:val="1"/>
      <w:numFmt w:val="decimal"/>
      <w:lvlText w:val="%7."/>
      <w:lvlJc w:val="left"/>
      <w:pPr>
        <w:ind w:left="2940" w:hanging="420"/>
      </w:pPr>
    </w:lvl>
    <w:lvl w:ilvl="7" w:tplc="CDD4CFE2" w:tentative="1">
      <w:start w:val="1"/>
      <w:numFmt w:val="aiueoFullWidth"/>
      <w:lvlText w:val="(%8)"/>
      <w:lvlJc w:val="left"/>
      <w:pPr>
        <w:ind w:left="3360" w:hanging="420"/>
      </w:pPr>
    </w:lvl>
    <w:lvl w:ilvl="8" w:tplc="8F9278E8"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C6F89654">
      <w:start w:val="1"/>
      <w:numFmt w:val="decimalEnclosedCircle"/>
      <w:lvlText w:val="%1"/>
      <w:lvlJc w:val="left"/>
      <w:pPr>
        <w:ind w:left="420" w:hanging="420"/>
      </w:pPr>
    </w:lvl>
    <w:lvl w:ilvl="1" w:tplc="B8F4FFDC">
      <w:start w:val="1"/>
      <w:numFmt w:val="aiueoFullWidth"/>
      <w:lvlText w:val="(%2)"/>
      <w:lvlJc w:val="left"/>
      <w:pPr>
        <w:ind w:left="840" w:hanging="420"/>
      </w:pPr>
    </w:lvl>
    <w:lvl w:ilvl="2" w:tplc="2334FE48" w:tentative="1">
      <w:start w:val="1"/>
      <w:numFmt w:val="decimalEnclosedCircle"/>
      <w:lvlText w:val="%3"/>
      <w:lvlJc w:val="left"/>
      <w:pPr>
        <w:ind w:left="1260" w:hanging="420"/>
      </w:pPr>
    </w:lvl>
    <w:lvl w:ilvl="3" w:tplc="D8F8276A" w:tentative="1">
      <w:start w:val="1"/>
      <w:numFmt w:val="decimal"/>
      <w:lvlText w:val="%4."/>
      <w:lvlJc w:val="left"/>
      <w:pPr>
        <w:ind w:left="1680" w:hanging="420"/>
      </w:pPr>
    </w:lvl>
    <w:lvl w:ilvl="4" w:tplc="6938198E" w:tentative="1">
      <w:start w:val="1"/>
      <w:numFmt w:val="aiueoFullWidth"/>
      <w:lvlText w:val="(%5)"/>
      <w:lvlJc w:val="left"/>
      <w:pPr>
        <w:ind w:left="2100" w:hanging="420"/>
      </w:pPr>
    </w:lvl>
    <w:lvl w:ilvl="5" w:tplc="9DC29376" w:tentative="1">
      <w:start w:val="1"/>
      <w:numFmt w:val="decimalEnclosedCircle"/>
      <w:lvlText w:val="%6"/>
      <w:lvlJc w:val="left"/>
      <w:pPr>
        <w:ind w:left="2520" w:hanging="420"/>
      </w:pPr>
    </w:lvl>
    <w:lvl w:ilvl="6" w:tplc="7D7A3866" w:tentative="1">
      <w:start w:val="1"/>
      <w:numFmt w:val="decimal"/>
      <w:lvlText w:val="%7."/>
      <w:lvlJc w:val="left"/>
      <w:pPr>
        <w:ind w:left="2940" w:hanging="420"/>
      </w:pPr>
    </w:lvl>
    <w:lvl w:ilvl="7" w:tplc="301022A6" w:tentative="1">
      <w:start w:val="1"/>
      <w:numFmt w:val="aiueoFullWidth"/>
      <w:lvlText w:val="(%8)"/>
      <w:lvlJc w:val="left"/>
      <w:pPr>
        <w:ind w:left="3360" w:hanging="420"/>
      </w:pPr>
    </w:lvl>
    <w:lvl w:ilvl="8" w:tplc="BF025E84"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E8"/>
    <w:rsid w:val="00055F9A"/>
    <w:rsid w:val="00150AFD"/>
    <w:rsid w:val="001A1B35"/>
    <w:rsid w:val="001C14FE"/>
    <w:rsid w:val="001D58FB"/>
    <w:rsid w:val="001D74BC"/>
    <w:rsid w:val="001F19A5"/>
    <w:rsid w:val="00211947"/>
    <w:rsid w:val="00215BF6"/>
    <w:rsid w:val="002516D2"/>
    <w:rsid w:val="00253F2F"/>
    <w:rsid w:val="002777D3"/>
    <w:rsid w:val="00283B12"/>
    <w:rsid w:val="002A0504"/>
    <w:rsid w:val="002F6088"/>
    <w:rsid w:val="00395691"/>
    <w:rsid w:val="004109B8"/>
    <w:rsid w:val="0042612F"/>
    <w:rsid w:val="0045529D"/>
    <w:rsid w:val="00465F80"/>
    <w:rsid w:val="004C0F6C"/>
    <w:rsid w:val="00584633"/>
    <w:rsid w:val="005B64A3"/>
    <w:rsid w:val="005B7471"/>
    <w:rsid w:val="006442B6"/>
    <w:rsid w:val="006B3CFE"/>
    <w:rsid w:val="006F5E51"/>
    <w:rsid w:val="0070330E"/>
    <w:rsid w:val="0073797D"/>
    <w:rsid w:val="0076725D"/>
    <w:rsid w:val="0078349F"/>
    <w:rsid w:val="007D0FCB"/>
    <w:rsid w:val="007F7AA5"/>
    <w:rsid w:val="00832DFE"/>
    <w:rsid w:val="0083588B"/>
    <w:rsid w:val="008950AC"/>
    <w:rsid w:val="008A6F25"/>
    <w:rsid w:val="008B7BF6"/>
    <w:rsid w:val="00976534"/>
    <w:rsid w:val="009976FA"/>
    <w:rsid w:val="00A111A1"/>
    <w:rsid w:val="00A36968"/>
    <w:rsid w:val="00A36F5C"/>
    <w:rsid w:val="00B0325A"/>
    <w:rsid w:val="00B25D8E"/>
    <w:rsid w:val="00B478F1"/>
    <w:rsid w:val="00B832BE"/>
    <w:rsid w:val="00BA125E"/>
    <w:rsid w:val="00BC2F73"/>
    <w:rsid w:val="00BE7A1A"/>
    <w:rsid w:val="00BF2160"/>
    <w:rsid w:val="00C03FCE"/>
    <w:rsid w:val="00C21CC7"/>
    <w:rsid w:val="00CB365D"/>
    <w:rsid w:val="00CD3FF5"/>
    <w:rsid w:val="00CE08CD"/>
    <w:rsid w:val="00D02F1B"/>
    <w:rsid w:val="00D46DD2"/>
    <w:rsid w:val="00D57883"/>
    <w:rsid w:val="00D62D7F"/>
    <w:rsid w:val="00DB26F5"/>
    <w:rsid w:val="00E50507"/>
    <w:rsid w:val="00E55F63"/>
    <w:rsid w:val="00E77C8A"/>
    <w:rsid w:val="00F517A3"/>
    <w:rsid w:val="00F56FAF"/>
    <w:rsid w:val="00FB07E8"/>
    <w:rsid w:val="00FB6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8E6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1109B1"/>
    <w:pPr>
      <w:jc w:val="center"/>
    </w:pPr>
    <w:rPr>
      <w:rFonts w:hAnsi="ＭＳ ゴシック"/>
      <w:sz w:val="21"/>
    </w:rPr>
  </w:style>
  <w:style w:type="character" w:customStyle="1" w:styleId="af4">
    <w:name w:val="記 (文字)"/>
    <w:link w:val="af3"/>
    <w:uiPriority w:val="99"/>
    <w:rsid w:val="001109B1"/>
    <w:rPr>
      <w:rFonts w:ascii="ＭＳ ゴシック" w:eastAsia="ＭＳ ゴシック" w:hAnsi="ＭＳ ゴシック"/>
      <w:kern w:val="2"/>
      <w:sz w:val="21"/>
      <w:szCs w:val="22"/>
    </w:rPr>
  </w:style>
  <w:style w:type="paragraph" w:styleId="af5">
    <w:name w:val="Closing"/>
    <w:basedOn w:val="a"/>
    <w:link w:val="af6"/>
    <w:uiPriority w:val="99"/>
    <w:unhideWhenUsed/>
    <w:rsid w:val="001109B1"/>
    <w:pPr>
      <w:jc w:val="right"/>
    </w:pPr>
    <w:rPr>
      <w:rFonts w:hAnsi="ＭＳ ゴシック"/>
      <w:sz w:val="21"/>
    </w:rPr>
  </w:style>
  <w:style w:type="character" w:customStyle="1" w:styleId="af6">
    <w:name w:val="結語 (文字)"/>
    <w:link w:val="af5"/>
    <w:uiPriority w:val="99"/>
    <w:rsid w:val="001109B1"/>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89CAC-4B67-46CC-8457-FCDD802F2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EDBC8-84EC-4FD4-AE4D-7276171182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FBB79-547B-42BB-A64D-58E085788918}">
  <ds:schemaRefs>
    <ds:schemaRef ds:uri="http://schemas.microsoft.com/sharepoint/v3/contenttype/forms"/>
  </ds:schemaRefs>
</ds:datastoreItem>
</file>

<file path=customXml/itemProps4.xml><?xml version="1.0" encoding="utf-8"?>
<ds:datastoreItem xmlns:ds="http://schemas.openxmlformats.org/officeDocument/2006/customXml" ds:itemID="{EEF2498F-86FA-4EBB-9093-2FF60E4E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2024-11-21T04:57:00Z</dcterms:created>
  <dcterms:modified xsi:type="dcterms:W3CDTF">2024-11-21T04:57:00Z</dcterms:modified>
</cp:coreProperties>
</file>